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146634" w14:textId="419606DA" w:rsidR="00A7282D" w:rsidRPr="002C631B" w:rsidRDefault="008A6D0F" w:rsidP="00A7282D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58240" behindDoc="1" locked="0" layoutInCell="1" allowOverlap="1" wp14:anchorId="3DEA7164" wp14:editId="7EA70B9D">
            <wp:simplePos x="0" y="0"/>
            <wp:positionH relativeFrom="margin">
              <wp:posOffset>2251075</wp:posOffset>
            </wp:positionH>
            <wp:positionV relativeFrom="paragraph">
              <wp:posOffset>-205105</wp:posOffset>
            </wp:positionV>
            <wp:extent cx="1029335" cy="102933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2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F3DA2" w14:textId="60FC13F2" w:rsidR="008A6D0F" w:rsidRDefault="008A6D0F" w:rsidP="004E63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2D1C1C83" w14:textId="0491A0D8" w:rsidR="008A6D0F" w:rsidRDefault="008A6D0F" w:rsidP="004E63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6EB1964" w14:textId="77777777" w:rsidR="008A6D0F" w:rsidRDefault="008A6D0F" w:rsidP="004E63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75E6BA27" w14:textId="6F275D15" w:rsidR="004E63D3" w:rsidRDefault="001B50DF" w:rsidP="004E63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  <w:cs/>
        </w:rPr>
        <w:t>การประเมินความเสี่ยงการทุจริตใน</w:t>
      </w:r>
      <w:r w:rsidR="008A2CD4">
        <w:rPr>
          <w:rFonts w:ascii="TH SarabunIT๙" w:hAnsi="TH SarabunIT๙" w:cs="TH SarabunIT๙" w:hint="cs"/>
          <w:b/>
          <w:bCs/>
          <w:sz w:val="28"/>
          <w:cs/>
        </w:rPr>
        <w:t>หน่วยงาน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ภาครัฐ</w:t>
      </w:r>
    </w:p>
    <w:p w14:paraId="525BF625" w14:textId="3A4B19C3" w:rsidR="001B50DF" w:rsidRPr="002C631B" w:rsidRDefault="001B50DF" w:rsidP="004E63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  <w:cs/>
        </w:rPr>
        <w:t>ของ</w:t>
      </w:r>
      <w:r w:rsidR="00FE3830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b/>
          <w:bCs/>
          <w:sz w:val="28"/>
          <w:cs/>
        </w:rPr>
        <w:t>ทรัพย์พระยา</w:t>
      </w:r>
      <w:r w:rsidR="008A2CD4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A548E5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ประจ</w:t>
      </w:r>
      <w:r w:rsidR="00382618" w:rsidRPr="002C631B">
        <w:rPr>
          <w:rFonts w:ascii="TH SarabunIT๙" w:hAnsi="TH SarabunIT๙" w:cs="TH SarabunIT๙"/>
          <w:b/>
          <w:bCs/>
          <w:sz w:val="28"/>
          <w:cs/>
        </w:rPr>
        <w:t>ำ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ปี</w:t>
      </w:r>
      <w:r w:rsidR="008A2CD4">
        <w:rPr>
          <w:rFonts w:ascii="TH SarabunIT๙" w:hAnsi="TH SarabunIT๙" w:cs="TH SarabunIT๙" w:hint="cs"/>
          <w:b/>
          <w:bCs/>
          <w:sz w:val="28"/>
          <w:cs/>
        </w:rPr>
        <w:t>งบประมาณ</w:t>
      </w:r>
      <w:r w:rsidRPr="002C631B">
        <w:rPr>
          <w:rFonts w:ascii="TH SarabunIT๙" w:hAnsi="TH SarabunIT๙" w:cs="TH SarabunIT๙"/>
          <w:b/>
          <w:bCs/>
          <w:sz w:val="28"/>
          <w:cs/>
        </w:rPr>
        <w:t xml:space="preserve"> พ.ศ. </w:t>
      </w:r>
      <w:r w:rsidRPr="002C631B">
        <w:rPr>
          <w:rFonts w:ascii="TH SarabunIT๙" w:hAnsi="TH SarabunIT๙" w:cs="TH SarabunIT๙"/>
          <w:b/>
          <w:bCs/>
          <w:sz w:val="28"/>
        </w:rPr>
        <w:t>2569</w:t>
      </w:r>
    </w:p>
    <w:p w14:paraId="2CFEC920" w14:textId="43FD4CF7" w:rsidR="001B50DF" w:rsidRPr="002C631B" w:rsidRDefault="001B50DF" w:rsidP="001B50DF">
      <w:pPr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1.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ที่มาและความสำคัญ</w:t>
      </w:r>
    </w:p>
    <w:p w14:paraId="40A5FA1B" w14:textId="0BB2DDEA" w:rsidR="001B50DF" w:rsidRPr="002C631B" w:rsidRDefault="001B50DF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การทุจริต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คอร์รัป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ชันยังคงเป็นปัญหาส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คัญที่ส่งผลกระทบต่อการพัฒนาประเทศในหลายมิติทั้งด้านเศรษฐกิจ สังคม และความเชื่อมั่นของประชาชนต่อการบริหารราชการแผ่นดิน โดยเฉพาะในภาคการบริหารงานภาครัฐที่มีหน้าที่ในการใช้อ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นาจหน้าที่และทรัพยากรของรัฐเพื่อประโยชน์สาธารณะ หากขาดระบบการควบคุมและก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กับดูแลที่มีประสิทธิภาพ อาจก่อให้เกิดความเสี่ยงต่อการทุจริตหรือการใช้ดุลยพินิจโดยมิชอบซึ่งส่งผลกระทบต่อภาพลักษณ์ขององค์กร ความโปร่งใสในการบริหารราชการ และความเชื่อมั่นของประชาชนที่มีต่อหน่วยงานภาครัฐ</w:t>
      </w:r>
    </w:p>
    <w:p w14:paraId="5E649DCA" w14:textId="6425CF36" w:rsidR="001B50DF" w:rsidRPr="002C631B" w:rsidRDefault="001B50DF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ปัจจุบันรัฐบาลได้ให้ความส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คัญกับการส่งเสริม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บาลและการป้องกันการทุจริตในภาครัฐอย่างจริงจัง โดยก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หนดนโยบายและมาตรการต่าง ๆ เพื่อยกระดับมาตรฐานความโปร่งใสของหน่วยงานภาครัฐ อาทิการด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เนินการตามแผนแม่บทภายใต้ยุทธศาสตร์ชาติประเด็นการต่อต้านการทุจริตและประพฤติมิชอบ รวมถึงการประเมินคุณธรรมและความโปร่งใสในการด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เนินงานของหน่วยงานภาครัฐ</w:t>
      </w:r>
      <w:r w:rsidR="003C620B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(</w:t>
      </w:r>
      <w:r w:rsidRPr="002C631B">
        <w:rPr>
          <w:rFonts w:ascii="TH SarabunIT๙" w:hAnsi="TH SarabunIT๙" w:cs="TH SarabunIT๙"/>
          <w:sz w:val="28"/>
        </w:rPr>
        <w:t xml:space="preserve">Integrity and </w:t>
      </w:r>
      <w:r w:rsidR="00710349" w:rsidRPr="002C631B">
        <w:rPr>
          <w:rFonts w:ascii="TH SarabunIT๙" w:hAnsi="TH SarabunIT๙" w:cs="TH SarabunIT๙"/>
          <w:sz w:val="28"/>
        </w:rPr>
        <w:t>Transparency Assessment</w:t>
      </w:r>
      <w:r w:rsidRPr="002C631B">
        <w:rPr>
          <w:rFonts w:ascii="TH SarabunIT๙" w:hAnsi="TH SarabunIT๙" w:cs="TH SarabunIT๙"/>
          <w:sz w:val="28"/>
        </w:rPr>
        <w:t xml:space="preserve"> : ITA) </w:t>
      </w:r>
      <w:r w:rsidRPr="002C631B">
        <w:rPr>
          <w:rFonts w:ascii="TH SarabunIT๙" w:hAnsi="TH SarabunIT๙" w:cs="TH SarabunIT๙"/>
          <w:sz w:val="28"/>
          <w:cs/>
        </w:rPr>
        <w:t>ซึ่งเป็นกลไก</w:t>
      </w:r>
      <w:r w:rsidR="00710349" w:rsidRPr="002C631B">
        <w:rPr>
          <w:rFonts w:ascii="TH SarabunIT๙" w:hAnsi="TH SarabunIT๙" w:cs="TH SarabunIT๙"/>
          <w:sz w:val="28"/>
          <w:cs/>
        </w:rPr>
        <w:t>สำคัญ</w:t>
      </w:r>
      <w:r w:rsidRPr="002C631B">
        <w:rPr>
          <w:rFonts w:ascii="TH SarabunIT๙" w:hAnsi="TH SarabunIT๙" w:cs="TH SarabunIT๙"/>
          <w:sz w:val="28"/>
          <w:cs/>
        </w:rPr>
        <w:t>ในการส่งเสริมให้หน่วยงานของรัฐมีระบบการบริหารจัดการที่โปร่งใสตรวจสอบได้ และลดโอกาสการเกิดผลประโยชน์ทับซ้อน (</w:t>
      </w:r>
      <w:r w:rsidRPr="002C631B">
        <w:rPr>
          <w:rFonts w:ascii="TH SarabunIT๙" w:hAnsi="TH SarabunIT๙" w:cs="TH SarabunIT๙"/>
          <w:sz w:val="28"/>
        </w:rPr>
        <w:t xml:space="preserve">Conflict of Interest : COI) </w:t>
      </w:r>
      <w:r w:rsidRPr="002C631B">
        <w:rPr>
          <w:rFonts w:ascii="TH SarabunIT๙" w:hAnsi="TH SarabunIT๙" w:cs="TH SarabunIT๙"/>
          <w:sz w:val="28"/>
          <w:cs/>
        </w:rPr>
        <w:t>อันเป็นปัจจัยส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คัญที่อาจน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ไปสู่การทุจริตหรือการประพฤติมิชอบในภาครัฐ</w:t>
      </w:r>
    </w:p>
    <w:p w14:paraId="6C3D60E6" w14:textId="152DF3E5" w:rsidR="00DB4415" w:rsidRPr="002C631B" w:rsidRDefault="00FE3830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="00710349" w:rsidRPr="002C631B">
        <w:rPr>
          <w:rFonts w:ascii="TH SarabunIT๙" w:hAnsi="TH SarabunIT๙" w:cs="TH SarabunIT๙"/>
          <w:sz w:val="28"/>
          <w:cs/>
        </w:rPr>
        <w:t xml:space="preserve"> </w:t>
      </w:r>
      <w:r w:rsidR="00846525">
        <w:rPr>
          <w:rFonts w:ascii="TH SarabunIT๙" w:hAnsi="TH SarabunIT๙" w:cs="TH SarabunIT๙" w:hint="cs"/>
          <w:sz w:val="28"/>
          <w:cs/>
        </w:rPr>
        <w:t xml:space="preserve"> </w:t>
      </w:r>
      <w:r w:rsidR="001B50DF" w:rsidRPr="002C631B">
        <w:rPr>
          <w:rFonts w:ascii="TH SarabunIT๙" w:hAnsi="TH SarabunIT๙" w:cs="TH SarabunIT๙"/>
          <w:sz w:val="28"/>
          <w:cs/>
        </w:rPr>
        <w:t>ในฐานะองค์กรปกครองส่วนท้องถิ่นที่มีบทบาทส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คัญในการให้บริการสาธารณะ และการบริหารจัดการทรัพยากรของรัฐเพื่อประโยชน์ของประชาชนในพื้นที่ ได้ตระหนักถึงความส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คัญของการป้องกันและลดความเสี่ยงในการเกิดการทุจริตในทุกกระบวนการด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 xml:space="preserve">เนินงานขององค์กร </w:t>
      </w:r>
      <w:r w:rsidR="00846525">
        <w:rPr>
          <w:rFonts w:ascii="TH SarabunIT๙" w:hAnsi="TH SarabunIT๙" w:cs="TH SarabunIT๙" w:hint="cs"/>
          <w:sz w:val="28"/>
          <w:cs/>
        </w:rPr>
        <w:t xml:space="preserve"> </w:t>
      </w:r>
      <w:r w:rsidR="001B50DF" w:rsidRPr="002C631B">
        <w:rPr>
          <w:rFonts w:ascii="TH SarabunIT๙" w:hAnsi="TH SarabunIT๙" w:cs="TH SarabunIT๙"/>
          <w:sz w:val="28"/>
          <w:cs/>
        </w:rPr>
        <w:t>จึงได้ด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เนินการจัดท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รายงานการประเมินความเสี่ยงการทุจริต เพื่อใช้เป็นเครื่องมือในการวิเคราะห์ระบุและประเมินความเสี่ยงที่อาจเกิดขึ้นจากกระบวนการปฏิบัติงานของหน่วยงาน รวมทั้งก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หนดมาตรการและแนวทางในการควบคุม</w:t>
      </w:r>
      <w:r w:rsidR="003C620B">
        <w:rPr>
          <w:rFonts w:ascii="TH SarabunIT๙" w:hAnsi="TH SarabunIT๙" w:cs="TH SarabunIT๙" w:hint="cs"/>
          <w:sz w:val="28"/>
          <w:cs/>
        </w:rPr>
        <w:t xml:space="preserve"> </w:t>
      </w:r>
      <w:r w:rsidR="001B50DF" w:rsidRPr="002C631B">
        <w:rPr>
          <w:rFonts w:ascii="TH SarabunIT๙" w:hAnsi="TH SarabunIT๙" w:cs="TH SarabunIT๙"/>
          <w:sz w:val="28"/>
          <w:cs/>
        </w:rPr>
        <w:t>ป้องกัน และลดโอกาสการเกิดการทุจริตอย่างเป็นระบบ</w:t>
      </w:r>
    </w:p>
    <w:p w14:paraId="0483CB93" w14:textId="7E27BEFB" w:rsidR="001B50DF" w:rsidRPr="002C631B" w:rsidRDefault="001B50DF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การประเมินความเสี่ยงการทุจริตดังกล่าวจะช่วยให้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="00A548E5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สามารถค้นหาและระบุจุดอ่อนหรือช่องว่างของระบบการปฏิบัติงานที่อาจก่อให้เกิดความเสี่ยงต่อการทุจริต ตลอดจนก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หนดมาตรการป้องกันเชิงรุกที่เหมาะสม เพื่อให้การด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เนินงานของหน่วยงานเป็นไปอย่างมีประสิทธิภาพ โปร่งใส และสอดคล้องกับหลัก</w:t>
      </w:r>
      <w:r w:rsidR="008A6D0F">
        <w:rPr>
          <w:rFonts w:ascii="TH SarabunIT๙" w:hAnsi="TH SarabunIT๙" w:cs="TH SarabunIT๙" w:hint="cs"/>
          <w:sz w:val="28"/>
          <w:cs/>
        </w:rPr>
        <w:t xml:space="preserve">              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 อีกทั้งยังเป็นการส่งเสริมวัฒนธรรมองค์กรที่ยึดมั่นในความซื่อสัตย์สุจริต สร้างจิตส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นึกด้านคุณธรรมและจริยธรรมให้แก่บุคลากรของ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="00C85000">
        <w:rPr>
          <w:rFonts w:ascii="TH SarabunIT๙" w:hAnsi="TH SarabunIT๙" w:cs="TH SarabunIT๙" w:hint="cs"/>
          <w:sz w:val="28"/>
          <w:cs/>
        </w:rPr>
        <w:t xml:space="preserve">  </w:t>
      </w:r>
      <w:r w:rsidRPr="002C631B">
        <w:rPr>
          <w:rFonts w:ascii="TH SarabunIT๙" w:hAnsi="TH SarabunIT๙" w:cs="TH SarabunIT๙"/>
          <w:sz w:val="28"/>
          <w:cs/>
        </w:rPr>
        <w:t>ในการปฏิบัติหน้าที่เพื่อประโยชน์ของประชาชนและส่วนรวมเป็น</w:t>
      </w:r>
      <w:r w:rsidR="00490D45" w:rsidRPr="002C631B">
        <w:rPr>
          <w:rFonts w:ascii="TH SarabunIT๙" w:hAnsi="TH SarabunIT๙" w:cs="TH SarabunIT๙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ส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</w:t>
      </w:r>
    </w:p>
    <w:p w14:paraId="3DA17563" w14:textId="55D69E71" w:rsidR="001B50DF" w:rsidRPr="002C631B" w:rsidRDefault="001B50DF" w:rsidP="00490D45">
      <w:pPr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ดังนั้น การจัดท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รายงานการประเมินความเสี่ยงการทุจริตของ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Pr="002C631B">
        <w:rPr>
          <w:rFonts w:ascii="TH SarabunIT๙" w:hAnsi="TH SarabunIT๙" w:cs="TH SarabunIT๙"/>
          <w:sz w:val="28"/>
          <w:cs/>
        </w:rPr>
        <w:t xml:space="preserve"> </w:t>
      </w:r>
      <w:r w:rsidR="008A6D0F">
        <w:rPr>
          <w:rFonts w:ascii="TH SarabunIT๙" w:hAnsi="TH SarabunIT๙" w:cs="TH SarabunIT๙" w:hint="cs"/>
          <w:sz w:val="28"/>
          <w:cs/>
        </w:rPr>
        <w:t xml:space="preserve">             </w:t>
      </w:r>
      <w:r w:rsidRPr="002C631B">
        <w:rPr>
          <w:rFonts w:ascii="TH SarabunIT๙" w:hAnsi="TH SarabunIT๙" w:cs="TH SarabunIT๙"/>
          <w:sz w:val="28"/>
          <w:cs/>
        </w:rPr>
        <w:t>จึงเป็นกลไกส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คัญในการยกระดับมาตรฐานการบริหารจัดการภาครัฐขององค์กรให้มีความโปร่งใส มีระบบการควบคุมที่เหมาะสม และสามารถป้องกันการทุจริตได้อย่างมีประสิทธิภาพ</w:t>
      </w:r>
      <w:r w:rsidR="003937F2" w:rsidRPr="002C631B">
        <w:rPr>
          <w:rFonts w:ascii="TH SarabunIT๙" w:hAnsi="TH SarabunIT๙" w:cs="TH SarabunIT๙"/>
          <w:sz w:val="28"/>
          <w:cs/>
        </w:rPr>
        <w:t>อั</w:t>
      </w:r>
      <w:r w:rsidRPr="002C631B">
        <w:rPr>
          <w:rFonts w:ascii="TH SarabunIT๙" w:hAnsi="TH SarabunIT๙" w:cs="TH SarabunIT๙"/>
          <w:sz w:val="28"/>
          <w:cs/>
        </w:rPr>
        <w:t>นจะน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ไปสู่การเสริมสร้างความเชื่อมั่นของประชาชนต่อการบริหารราชการของ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Pr="002C631B">
        <w:rPr>
          <w:rFonts w:ascii="TH SarabunIT๙" w:hAnsi="TH SarabunIT๙" w:cs="TH SarabunIT๙"/>
          <w:sz w:val="28"/>
          <w:cs/>
        </w:rPr>
        <w:t xml:space="preserve"> และสนับสนุนการพัฒนา</w:t>
      </w:r>
      <w:r w:rsidR="00FE3830">
        <w:rPr>
          <w:rFonts w:ascii="TH SarabunIT๙" w:hAnsi="TH SarabunIT๙" w:cs="TH SarabunIT๙" w:hint="cs"/>
          <w:sz w:val="28"/>
          <w:cs/>
        </w:rPr>
        <w:t>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="00490D45" w:rsidRPr="002C631B">
        <w:rPr>
          <w:rFonts w:ascii="TH SarabunIT๙" w:hAnsi="TH SarabunIT๙" w:cs="TH SarabunIT๙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ให้มีความเข้มแข็งและยั่งยืนต่อไป</w:t>
      </w:r>
    </w:p>
    <w:p w14:paraId="76212BB5" w14:textId="77777777" w:rsidR="001B50DF" w:rsidRPr="002C631B" w:rsidRDefault="001B50DF" w:rsidP="003C620B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2.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วัตถุประสงค์</w:t>
      </w:r>
    </w:p>
    <w:p w14:paraId="3BE9D434" w14:textId="11E56C36" w:rsidR="001B50DF" w:rsidRPr="002C631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1. </w:t>
      </w:r>
      <w:r w:rsidRPr="002C631B">
        <w:rPr>
          <w:rFonts w:ascii="TH SarabunIT๙" w:hAnsi="TH SarabunIT๙" w:cs="TH SarabunIT๙"/>
          <w:sz w:val="28"/>
          <w:cs/>
        </w:rPr>
        <w:t xml:space="preserve">เพื่อประเมิน วิเคราะห์ </w:t>
      </w:r>
      <w:proofErr w:type="gramStart"/>
      <w:r w:rsidRPr="002C631B">
        <w:rPr>
          <w:rFonts w:ascii="TH SarabunIT๙" w:hAnsi="TH SarabunIT๙" w:cs="TH SarabunIT๙"/>
          <w:sz w:val="28"/>
          <w:cs/>
        </w:rPr>
        <w:t>และระบุความเสี่ยงที่อาจก่อให้เกิดการทุจริตในการด</w:t>
      </w:r>
      <w:r w:rsidR="002C631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="004E1E3F">
        <w:rPr>
          <w:rFonts w:ascii="TH SarabunIT๙" w:hAnsi="TH SarabunIT๙" w:cs="TH SarabunIT๙" w:hint="cs"/>
          <w:sz w:val="28"/>
          <w:cs/>
        </w:rPr>
        <w:t xml:space="preserve">  </w:t>
      </w:r>
      <w:r w:rsidRPr="002C631B">
        <w:rPr>
          <w:rFonts w:ascii="TH SarabunIT๙" w:hAnsi="TH SarabunIT๙" w:cs="TH SarabunIT๙"/>
          <w:sz w:val="28"/>
          <w:cs/>
        </w:rPr>
        <w:t>ทั้งในด้านกระบวนการปฏิบัติงาน</w:t>
      </w:r>
      <w:proofErr w:type="gramEnd"/>
      <w:r w:rsidRPr="002C631B">
        <w:rPr>
          <w:rFonts w:ascii="TH SarabunIT๙" w:hAnsi="TH SarabunIT๙" w:cs="TH SarabunIT๙"/>
          <w:sz w:val="28"/>
          <w:cs/>
        </w:rPr>
        <w:t xml:space="preserve"> การใช้อ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นาจหน้าที่ และการบริหารจัดการทรัพยากรของภาครัฐ</w:t>
      </w:r>
    </w:p>
    <w:p w14:paraId="56A68770" w14:textId="01796B50" w:rsidR="001B50DF" w:rsidRPr="002C631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2. </w:t>
      </w:r>
      <w:r w:rsidRPr="002C631B">
        <w:rPr>
          <w:rFonts w:ascii="TH SarabunIT๙" w:hAnsi="TH SarabunIT๙" w:cs="TH SarabunIT๙"/>
          <w:sz w:val="28"/>
          <w:cs/>
        </w:rPr>
        <w:t>เพื่อก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หนดมาตรการ แนวทาง และกลไกในการป้องกันและลดความเสี่ยงต่อการทุจริตที่อาจเกิดขึ้นในกระบวนการด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เนินงานของหน่วยงานอย่างเป็นระบบ</w:t>
      </w:r>
    </w:p>
    <w:p w14:paraId="0EC920CE" w14:textId="25892740" w:rsidR="001B50DF" w:rsidRPr="002C631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lastRenderedPageBreak/>
        <w:t xml:space="preserve">3. </w:t>
      </w:r>
      <w:r w:rsidRPr="002C631B">
        <w:rPr>
          <w:rFonts w:ascii="TH SarabunIT๙" w:hAnsi="TH SarabunIT๙" w:cs="TH SarabunIT๙"/>
          <w:sz w:val="28"/>
          <w:cs/>
        </w:rPr>
        <w:t>เพื่อเสริมสร้างระบบการบริหารจัดการที่มีความโปร่งใส ตรวจสอบได้ และสอดคล้องกับหลัก</w:t>
      </w:r>
      <w:r w:rsidR="008A6D0F">
        <w:rPr>
          <w:rFonts w:ascii="TH SarabunIT๙" w:hAnsi="TH SarabunIT๙" w:cs="TH SarabunIT๙" w:hint="cs"/>
          <w:sz w:val="28"/>
          <w:cs/>
        </w:rPr>
        <w:t xml:space="preserve">                     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บาลในการบริหารราชการของ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</w:p>
    <w:p w14:paraId="6998FEF1" w14:textId="5663E3EA" w:rsidR="001B50DF" w:rsidRPr="002C631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4. </w:t>
      </w:r>
      <w:r w:rsidRPr="002C631B">
        <w:rPr>
          <w:rFonts w:ascii="TH SarabunIT๙" w:hAnsi="TH SarabunIT๙" w:cs="TH SarabunIT๙"/>
          <w:sz w:val="28"/>
          <w:cs/>
        </w:rPr>
        <w:t>เพื่อส่งเสริมให้บุคลากรของ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="004E1E3F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มีความรู้ ความเข้าใจ และตระหนักถึงความส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คัญของการป้องกันการทุจริต รวมทั้งปฏิบัติหน้าที่ด้วยความซื่อสัตย์สุจริตและยึดถือประโยชน์ส่วนรวมเป็นส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</w:t>
      </w:r>
    </w:p>
    <w:p w14:paraId="41EE3963" w14:textId="0C40C65F" w:rsidR="003C620B" w:rsidRPr="003C620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5. </w:t>
      </w:r>
      <w:proofErr w:type="gramStart"/>
      <w:r w:rsidRPr="002C631B">
        <w:rPr>
          <w:rFonts w:ascii="TH SarabunIT๙" w:hAnsi="TH SarabunIT๙" w:cs="TH SarabunIT๙"/>
          <w:sz w:val="28"/>
          <w:cs/>
        </w:rPr>
        <w:t>เพื่อสนับสนุนการ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เนินงานของ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="004E1E3F">
        <w:rPr>
          <w:rFonts w:ascii="TH SarabunIT๙" w:hAnsi="TH SarabunIT๙" w:cs="TH SarabunIT๙" w:hint="cs"/>
          <w:sz w:val="28"/>
          <w:cs/>
        </w:rPr>
        <w:t xml:space="preserve">  </w:t>
      </w:r>
      <w:r w:rsidRPr="002C631B">
        <w:rPr>
          <w:rFonts w:ascii="TH SarabunIT๙" w:hAnsi="TH SarabunIT๙" w:cs="TH SarabunIT๙"/>
          <w:sz w:val="28"/>
          <w:cs/>
        </w:rPr>
        <w:t>ให้สอดคล้องกับนโยบายของภาครัฐและแนวทางการประเมินคุณธรรมและความโปร่งใสในการ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เนินงานของหน่วยงานภาครัฐ</w:t>
      </w:r>
      <w:proofErr w:type="gramEnd"/>
      <w:r w:rsidRPr="002C631B">
        <w:rPr>
          <w:rFonts w:ascii="TH SarabunIT๙" w:hAnsi="TH SarabunIT๙" w:cs="TH SarabunIT๙"/>
          <w:sz w:val="28"/>
          <w:cs/>
        </w:rPr>
        <w:t xml:space="preserve"> (</w:t>
      </w:r>
      <w:r w:rsidRPr="002C631B">
        <w:rPr>
          <w:rFonts w:ascii="TH SarabunIT๙" w:hAnsi="TH SarabunIT๙" w:cs="TH SarabunIT๙"/>
          <w:sz w:val="28"/>
        </w:rPr>
        <w:t>ITA)</w:t>
      </w:r>
    </w:p>
    <w:p w14:paraId="2E4F304D" w14:textId="657B3006" w:rsidR="001B50DF" w:rsidRPr="002C631B" w:rsidRDefault="001B50DF" w:rsidP="003C620B">
      <w:pPr>
        <w:spacing w:before="36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3.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ประโยชน์ที่คาดว่าจะได้รับ</w:t>
      </w:r>
    </w:p>
    <w:p w14:paraId="3100EAA5" w14:textId="215C039B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1. </w:t>
      </w:r>
      <w:proofErr w:type="gramStart"/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="004E1E3F">
        <w:rPr>
          <w:rFonts w:ascii="TH SarabunIT๙" w:hAnsi="TH SarabunIT๙" w:cs="TH SarabunIT๙" w:hint="cs"/>
          <w:sz w:val="28"/>
          <w:cs/>
        </w:rPr>
        <w:t xml:space="preserve">  </w:t>
      </w:r>
      <w:r w:rsidRPr="002C631B">
        <w:rPr>
          <w:rFonts w:ascii="TH SarabunIT๙" w:hAnsi="TH SarabunIT๙" w:cs="TH SarabunIT๙"/>
          <w:sz w:val="28"/>
          <w:cs/>
        </w:rPr>
        <w:t>สามารถทราบถึงจุดเสี่ยงหรือช่องว่างของกระบวนการ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เนินงานที่อาจ</w:t>
      </w:r>
      <w:r w:rsidR="002C4B00">
        <w:rPr>
          <w:rFonts w:ascii="TH SarabunIT๙" w:hAnsi="TH SarabunIT๙" w:cs="TH SarabunIT๙"/>
          <w:sz w:val="28"/>
          <w:cs/>
        </w:rPr>
        <w:t>นำ</w:t>
      </w:r>
      <w:r w:rsidRPr="002C631B">
        <w:rPr>
          <w:rFonts w:ascii="TH SarabunIT๙" w:hAnsi="TH SarabunIT๙" w:cs="TH SarabunIT๙"/>
          <w:sz w:val="28"/>
          <w:cs/>
        </w:rPr>
        <w:t>ไปสู่การทุจริต</w:t>
      </w:r>
      <w:proofErr w:type="gramEnd"/>
      <w:r w:rsidRPr="002C631B">
        <w:rPr>
          <w:rFonts w:ascii="TH SarabunIT๙" w:hAnsi="TH SarabunIT๙" w:cs="TH SarabunIT๙"/>
          <w:sz w:val="28"/>
          <w:cs/>
        </w:rPr>
        <w:t xml:space="preserve"> และสามารถ</w:t>
      </w:r>
      <w:r w:rsidR="003C620B">
        <w:rPr>
          <w:rFonts w:ascii="TH SarabunIT๙" w:hAnsi="TH SarabunIT๙" w:cs="TH SarabunIT๙"/>
          <w:sz w:val="28"/>
          <w:cs/>
        </w:rPr>
        <w:t>กำ</w:t>
      </w:r>
      <w:r w:rsidRPr="002C631B">
        <w:rPr>
          <w:rFonts w:ascii="TH SarabunIT๙" w:hAnsi="TH SarabunIT๙" w:cs="TH SarabunIT๙"/>
          <w:sz w:val="28"/>
          <w:cs/>
        </w:rPr>
        <w:t>หนดมาตรการป้องกันได้อย่างเหมาะสม</w:t>
      </w:r>
    </w:p>
    <w:p w14:paraId="477ED271" w14:textId="3953F107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2. </w:t>
      </w:r>
      <w:r w:rsidRPr="002C631B">
        <w:rPr>
          <w:rFonts w:ascii="TH SarabunIT๙" w:hAnsi="TH SarabunIT๙" w:cs="TH SarabunIT๙"/>
          <w:sz w:val="28"/>
          <w:cs/>
        </w:rPr>
        <w:t>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เนินงานของหน่วยงานมีความโปร่งใส มีระบบควบคุมภายในที่มีประสิทธิภาพ และสามารถตรวจสอบได้ในทุกขั้นตอน</w:t>
      </w:r>
    </w:p>
    <w:p w14:paraId="51B52D5A" w14:textId="2C481D40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3. </w:t>
      </w:r>
      <w:r w:rsidRPr="002C631B">
        <w:rPr>
          <w:rFonts w:ascii="TH SarabunIT๙" w:hAnsi="TH SarabunIT๙" w:cs="TH SarabunIT๙"/>
          <w:sz w:val="28"/>
          <w:cs/>
        </w:rPr>
        <w:t>บุคลากรของ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  <w:r w:rsidR="004E1E3F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มีความตระหนักรู้เกี่ยวกับความเสี่ยงการทุจริต และมีจิต</w:t>
      </w:r>
      <w:r w:rsidR="005A4561">
        <w:rPr>
          <w:rFonts w:ascii="TH SarabunIT๙" w:hAnsi="TH SarabunIT๙" w:cs="TH SarabunIT๙"/>
          <w:sz w:val="28"/>
          <w:cs/>
        </w:rPr>
        <w:t>สำ</w:t>
      </w:r>
      <w:r w:rsidRPr="002C631B">
        <w:rPr>
          <w:rFonts w:ascii="TH SarabunIT๙" w:hAnsi="TH SarabunIT๙" w:cs="TH SarabunIT๙"/>
          <w:sz w:val="28"/>
          <w:cs/>
        </w:rPr>
        <w:t>นึกในการปฏิบัติหน้าที่ด้วยความซื่อสัตย์สุจริต</w:t>
      </w:r>
    </w:p>
    <w:p w14:paraId="5CDB1F4E" w14:textId="26D4BA43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4. </w:t>
      </w:r>
      <w:r w:rsidRPr="002C631B">
        <w:rPr>
          <w:rFonts w:ascii="TH SarabunIT๙" w:hAnsi="TH SarabunIT๙" w:cs="TH SarabunIT๙"/>
          <w:sz w:val="28"/>
          <w:cs/>
        </w:rPr>
        <w:t>ส่งเสริมการบริหารงานตามหลัก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 และสร้างวัฒนธรรมองค์กรที่ยึดมั่นในความโปร่งใส</w:t>
      </w:r>
      <w:r w:rsidR="005A4561">
        <w:rPr>
          <w:rFonts w:ascii="TH SarabunIT๙" w:hAnsi="TH SarabunIT๙" w:cs="TH SarabunIT๙" w:hint="cs"/>
          <w:sz w:val="28"/>
          <w:cs/>
        </w:rPr>
        <w:t xml:space="preserve">              </w:t>
      </w:r>
      <w:r w:rsidRPr="002C631B">
        <w:rPr>
          <w:rFonts w:ascii="TH SarabunIT๙" w:hAnsi="TH SarabunIT๙" w:cs="TH SarabunIT๙"/>
          <w:sz w:val="28"/>
          <w:cs/>
        </w:rPr>
        <w:t>และความรับผิดชอบต่อสังคม</w:t>
      </w:r>
    </w:p>
    <w:p w14:paraId="6945080A" w14:textId="678FE95E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5. </w:t>
      </w:r>
      <w:r w:rsidRPr="002C631B">
        <w:rPr>
          <w:rFonts w:ascii="TH SarabunIT๙" w:hAnsi="TH SarabunIT๙" w:cs="TH SarabunIT๙"/>
          <w:sz w:val="28"/>
          <w:cs/>
        </w:rPr>
        <w:t>สร้างความเชื่อมั่นให้แก่ประชาชน ผู้รับบริการ และผู้มีส่วนได้ส่วนเสีย ต่อการบริหารราชการของ</w:t>
      </w:r>
      <w:r w:rsidR="00FE3830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8A6D0F">
        <w:rPr>
          <w:rFonts w:ascii="TH SarabunIT๙" w:hAnsi="TH SarabunIT๙" w:cs="TH SarabunIT๙" w:hint="cs"/>
          <w:sz w:val="28"/>
          <w:cs/>
        </w:rPr>
        <w:t>ทรัพย์พระยา</w:t>
      </w:r>
    </w:p>
    <w:p w14:paraId="408EDA44" w14:textId="77777777" w:rsidR="002C631B" w:rsidRPr="002C631B" w:rsidRDefault="001B50DF" w:rsidP="00B609EB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4.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ความหมายของการทุจริต</w:t>
      </w:r>
    </w:p>
    <w:p w14:paraId="6D6C92C3" w14:textId="76B59422" w:rsidR="005A4561" w:rsidRDefault="001B50DF" w:rsidP="00B609E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 xml:space="preserve">พระราชบัญญัติมาตรการฝ่ายบริหารและปราบปรามการทุจริต พ.ศ. </w:t>
      </w:r>
      <w:r w:rsidRPr="002C631B">
        <w:rPr>
          <w:rFonts w:ascii="TH SarabunIT๙" w:hAnsi="TH SarabunIT๙" w:cs="TH SarabunIT๙"/>
          <w:sz w:val="28"/>
        </w:rPr>
        <w:t>2551</w:t>
      </w:r>
      <w:r w:rsidRPr="002C631B">
        <w:rPr>
          <w:rFonts w:ascii="TH SarabunIT๙" w:hAnsi="TH SarabunIT๙" w:cs="TH SarabunIT๙"/>
          <w:sz w:val="28"/>
          <w:cs/>
        </w:rPr>
        <w:t xml:space="preserve"> มาตรา </w:t>
      </w:r>
      <w:r w:rsidRPr="002C631B">
        <w:rPr>
          <w:rFonts w:ascii="TH SarabunIT๙" w:hAnsi="TH SarabunIT๙" w:cs="TH SarabunIT๙"/>
          <w:sz w:val="28"/>
        </w:rPr>
        <w:t>3 “</w:t>
      </w:r>
      <w:r w:rsidRPr="002C631B">
        <w:rPr>
          <w:rFonts w:ascii="TH SarabunIT๙" w:hAnsi="TH SarabunIT๙" w:cs="TH SarabunIT๙"/>
          <w:sz w:val="28"/>
          <w:cs/>
        </w:rPr>
        <w:t>ทุจริตในภาครัฐ” หมายความว่า ทุจริตต่อหน้าที่หรือประพฤติมิชอบในภาครัฐ “ทุจริตต่อหน้าที่” หมายความว่า ปฏิบัติหรือละเว้นการปฏิบัติอย่างใดอย่างหนึ่งใน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หรือปฏิบัติ หรือละเว้นการปฏิบัติอย่างใดในพฤติการณ์อย่างใดที่อาจ</w:t>
      </w:r>
      <w:r w:rsidR="003904AE">
        <w:rPr>
          <w:rFonts w:ascii="TH SarabunIT๙" w:hAnsi="TH SarabunIT๙" w:cs="TH SarabunIT๙"/>
          <w:sz w:val="28"/>
          <w:cs/>
        </w:rPr>
        <w:t>ทำ</w:t>
      </w:r>
      <w:r w:rsidRPr="002C631B">
        <w:rPr>
          <w:rFonts w:ascii="TH SarabunIT๙" w:hAnsi="TH SarabunIT๙" w:cs="TH SarabunIT๙"/>
          <w:sz w:val="28"/>
          <w:cs/>
        </w:rPr>
        <w:t>ให้ผู้อื่นเชื่อว่ามี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หรือหน้าที่ ทั้งที่ตนมิได้มี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หรือหน้าที่นั้น หรือใช้</w:t>
      </w:r>
      <w:r w:rsidR="003904AE">
        <w:rPr>
          <w:rFonts w:ascii="TH SarabunIT๙" w:hAnsi="TH SarabunIT๙" w:cs="TH SarabunIT๙"/>
          <w:sz w:val="28"/>
          <w:cs/>
        </w:rPr>
        <w:t>อำ</w:t>
      </w:r>
      <w:r w:rsidRPr="002C631B">
        <w:rPr>
          <w:rFonts w:ascii="TH SarabunIT๙" w:hAnsi="TH SarabunIT๙" w:cs="TH SarabunIT๙"/>
          <w:sz w:val="28"/>
          <w:cs/>
        </w:rPr>
        <w:t>นาจใน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หรือหน้าที่ทั้งนี้ เพื่อแสวงหาประโยชน์ที่มิควรได้โดยชอบ</w:t>
      </w:r>
      <w:r w:rsidR="005A4561">
        <w:rPr>
          <w:rFonts w:ascii="TH SarabunIT๙" w:hAnsi="TH SarabunIT๙" w:cs="TH SarabunIT๙"/>
          <w:sz w:val="28"/>
          <w:cs/>
        </w:rPr>
        <w:t>สำ</w:t>
      </w:r>
      <w:r w:rsidRPr="002C631B">
        <w:rPr>
          <w:rFonts w:ascii="TH SarabunIT๙" w:hAnsi="TH SarabunIT๙" w:cs="TH SarabunIT๙"/>
          <w:sz w:val="28"/>
          <w:cs/>
        </w:rPr>
        <w:t>หรับตนเองหรือผู้อื่น หรือกระ</w:t>
      </w:r>
      <w:r w:rsidR="003904AE">
        <w:rPr>
          <w:rFonts w:ascii="TH SarabunIT๙" w:hAnsi="TH SarabunIT๙" w:cs="TH SarabunIT๙"/>
          <w:sz w:val="28"/>
          <w:cs/>
        </w:rPr>
        <w:t>ทำ</w:t>
      </w:r>
      <w:r w:rsidRPr="002C631B">
        <w:rPr>
          <w:rFonts w:ascii="TH SarabunIT๙" w:hAnsi="TH SarabunIT๙" w:cs="TH SarabunIT๙"/>
          <w:sz w:val="28"/>
          <w:cs/>
        </w:rPr>
        <w:t>การอันเป็นความผิดต่อ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หน้าที่ราชการหรือความผิดต่อ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หน้าที่ในการยุติธรรมตามประมวลกฎหมายอาญาหรือตามกฎหมายอื่น</w:t>
      </w:r>
      <w:r w:rsidRPr="002C631B">
        <w:rPr>
          <w:rFonts w:ascii="TH SarabunIT๙" w:hAnsi="TH SarabunIT๙" w:cs="TH SarabunIT๙"/>
          <w:sz w:val="28"/>
        </w:rPr>
        <w:t xml:space="preserve"> </w:t>
      </w:r>
    </w:p>
    <w:p w14:paraId="583B8C2B" w14:textId="3F990BF5" w:rsidR="001B50DF" w:rsidRPr="005A4561" w:rsidRDefault="001B50DF" w:rsidP="005A4561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5A4561">
        <w:rPr>
          <w:rFonts w:ascii="TH SarabunIT๙" w:hAnsi="TH SarabunIT๙" w:cs="TH SarabunIT๙"/>
          <w:b/>
          <w:bCs/>
          <w:sz w:val="28"/>
        </w:rPr>
        <w:t xml:space="preserve">5. </w:t>
      </w:r>
      <w:r w:rsidRPr="005A4561">
        <w:rPr>
          <w:rFonts w:ascii="TH SarabunIT๙" w:hAnsi="TH SarabunIT๙" w:cs="TH SarabunIT๙"/>
          <w:b/>
          <w:bCs/>
          <w:sz w:val="28"/>
          <w:cs/>
        </w:rPr>
        <w:t>ประเภทความเสี่ยงการทุจริต</w:t>
      </w:r>
    </w:p>
    <w:p w14:paraId="7403B0F8" w14:textId="76719789" w:rsidR="001B50DF" w:rsidRPr="002C631B" w:rsidRDefault="001B50DF" w:rsidP="00A91A4E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การประเมินความเสี่ยงการทุจริต เป็นเครื่องมือในการป้องกันและสกัดกั้น ลด และปิดโอกาสการทุจริตขององค์กร</w:t>
      </w:r>
      <w:r w:rsidR="005A4561">
        <w:rPr>
          <w:rFonts w:ascii="TH SarabunIT๙" w:hAnsi="TH SarabunIT๙" w:cs="TH SarabunIT๙"/>
          <w:sz w:val="28"/>
          <w:cs/>
        </w:rPr>
        <w:t>สำ</w:t>
      </w:r>
      <w:r w:rsidRPr="002C631B">
        <w:rPr>
          <w:rFonts w:ascii="TH SarabunIT๙" w:hAnsi="TH SarabunIT๙" w:cs="TH SarabunIT๙"/>
          <w:sz w:val="28"/>
          <w:cs/>
        </w:rPr>
        <w:t xml:space="preserve">หรับปีงบประมาณ พ.ศ. </w:t>
      </w:r>
      <w:r w:rsidRPr="002C631B">
        <w:rPr>
          <w:rFonts w:ascii="TH SarabunIT๙" w:hAnsi="TH SarabunIT๙" w:cs="TH SarabunIT๙"/>
          <w:sz w:val="28"/>
        </w:rPr>
        <w:t>256</w:t>
      </w:r>
      <w:r w:rsidR="000600E1">
        <w:rPr>
          <w:rFonts w:ascii="TH SarabunIT๙" w:hAnsi="TH SarabunIT๙" w:cs="TH SarabunIT๙"/>
          <w:sz w:val="28"/>
        </w:rPr>
        <w:t xml:space="preserve">9 </w:t>
      </w:r>
      <w:r w:rsidRPr="002C631B">
        <w:rPr>
          <w:rFonts w:ascii="TH SarabunIT๙" w:hAnsi="TH SarabunIT๙" w:cs="TH SarabunIT๙"/>
          <w:sz w:val="28"/>
          <w:cs/>
        </w:rPr>
        <w:t xml:space="preserve"> ได้จัด</w:t>
      </w:r>
      <w:r w:rsidR="003904AE">
        <w:rPr>
          <w:rFonts w:ascii="TH SarabunIT๙" w:hAnsi="TH SarabunIT๙" w:cs="TH SarabunIT๙"/>
          <w:sz w:val="28"/>
          <w:cs/>
        </w:rPr>
        <w:t>ทำ</w:t>
      </w:r>
      <w:r w:rsidRPr="002C631B">
        <w:rPr>
          <w:rFonts w:ascii="TH SarabunIT๙" w:hAnsi="TH SarabunIT๙" w:cs="TH SarabunIT๙"/>
          <w:sz w:val="28"/>
          <w:cs/>
        </w:rPr>
        <w:t xml:space="preserve">ประเภทของความเสี่ยงการทุจริตไว้ด้วยกัน </w:t>
      </w:r>
      <w:r w:rsidRPr="002C631B">
        <w:rPr>
          <w:rFonts w:ascii="TH SarabunIT๙" w:hAnsi="TH SarabunIT๙" w:cs="TH SarabunIT๙"/>
          <w:sz w:val="28"/>
        </w:rPr>
        <w:t>4</w:t>
      </w:r>
      <w:r w:rsidRPr="002C631B">
        <w:rPr>
          <w:rFonts w:ascii="TH SarabunIT๙" w:hAnsi="TH SarabunIT๙" w:cs="TH SarabunIT๙"/>
          <w:sz w:val="28"/>
          <w:cs/>
        </w:rPr>
        <w:t xml:space="preserve"> ด้าน</w:t>
      </w:r>
      <w:r w:rsidR="00C26176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ประกอบด้วย</w:t>
      </w:r>
    </w:p>
    <w:p w14:paraId="0D181628" w14:textId="4C140022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1. </w:t>
      </w:r>
      <w:r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ความเสี่ยงทุจริตด้านการอนุมัติ อนุญาต ตามพระราชบัญญัติการ</w:t>
      </w:r>
      <w:r w:rsidR="003904AE">
        <w:rPr>
          <w:rFonts w:ascii="TH SarabunIT๙" w:hAnsi="TH SarabunIT๙" w:cs="TH SarabunIT๙"/>
          <w:sz w:val="28"/>
          <w:cs/>
        </w:rPr>
        <w:t>อำ</w:t>
      </w:r>
      <w:r w:rsidRPr="002C631B">
        <w:rPr>
          <w:rFonts w:ascii="TH SarabunIT๙" w:hAnsi="TH SarabunIT๙" w:cs="TH SarabunIT๙"/>
          <w:sz w:val="28"/>
          <w:cs/>
        </w:rPr>
        <w:t xml:space="preserve">นวยความสะดวกในการพิจารณาอนุญาตของทางราชการ พ.ศ. </w:t>
      </w:r>
      <w:r w:rsidRPr="002C631B">
        <w:rPr>
          <w:rFonts w:ascii="TH SarabunIT๙" w:hAnsi="TH SarabunIT๙" w:cs="TH SarabunIT๙"/>
          <w:sz w:val="28"/>
        </w:rPr>
        <w:t>2558</w:t>
      </w:r>
    </w:p>
    <w:p w14:paraId="7016BD1E" w14:textId="646344F8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2. </w:t>
      </w:r>
      <w:r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ความเสี่ยงทุจริตด้านการใช้</w:t>
      </w:r>
      <w:r w:rsidR="003904AE">
        <w:rPr>
          <w:rFonts w:ascii="TH SarabunIT๙" w:hAnsi="TH SarabunIT๙" w:cs="TH SarabunIT๙"/>
          <w:sz w:val="28"/>
          <w:cs/>
        </w:rPr>
        <w:t>อำ</w:t>
      </w:r>
      <w:r w:rsidRPr="002C631B">
        <w:rPr>
          <w:rFonts w:ascii="TH SarabunIT๙" w:hAnsi="TH SarabunIT๙" w:cs="TH SarabunIT๙"/>
          <w:sz w:val="28"/>
          <w:cs/>
        </w:rPr>
        <w:t>นาจตามกฎหมาย</w:t>
      </w:r>
    </w:p>
    <w:p w14:paraId="336217C4" w14:textId="7A27F929" w:rsidR="001B50DF" w:rsidRPr="002C631B" w:rsidRDefault="00A91A4E" w:rsidP="00A91A4E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 w:rsidR="001B50DF" w:rsidRPr="002C631B">
        <w:rPr>
          <w:rFonts w:ascii="TH SarabunIT๙" w:hAnsi="TH SarabunIT๙" w:cs="TH SarabunIT๙"/>
          <w:sz w:val="28"/>
        </w:rPr>
        <w:t xml:space="preserve">3. </w:t>
      </w:r>
      <w:r w:rsidR="001B50DF"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ความเสี่ยงทุจริตด้านการจัดซื้อจัดจ้าง</w:t>
      </w:r>
    </w:p>
    <w:p w14:paraId="55369B62" w14:textId="77777777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4. </w:t>
      </w:r>
      <w:r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ความเสี่ยงทุจริตด้านการบริหารงานบุคคล</w:t>
      </w:r>
    </w:p>
    <w:p w14:paraId="2AF3EEFF" w14:textId="77777777" w:rsidR="001B50DF" w:rsidRPr="00A91A4E" w:rsidRDefault="001B50DF" w:rsidP="000A7043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91A4E">
        <w:rPr>
          <w:rFonts w:ascii="TH SarabunIT๙" w:hAnsi="TH SarabunIT๙" w:cs="TH SarabunIT๙"/>
          <w:b/>
          <w:bCs/>
          <w:sz w:val="28"/>
        </w:rPr>
        <w:t xml:space="preserve">6. </w:t>
      </w:r>
      <w:r w:rsidRPr="00A91A4E">
        <w:rPr>
          <w:rFonts w:ascii="TH SarabunIT๙" w:hAnsi="TH SarabunIT๙" w:cs="TH SarabunIT๙"/>
          <w:b/>
          <w:bCs/>
          <w:sz w:val="28"/>
          <w:cs/>
        </w:rPr>
        <w:t>นิยามศัพท์เฉพาะ</w:t>
      </w:r>
    </w:p>
    <w:p w14:paraId="6B2471CB" w14:textId="38FFFE6B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ความเสี่ยง</w:t>
      </w:r>
      <w:r w:rsidR="00342241">
        <w:rPr>
          <w:rFonts w:ascii="TH SarabunIT๙" w:hAnsi="TH SarabunIT๙" w:cs="TH SarabunIT๙"/>
          <w:sz w:val="28"/>
          <w:cs/>
        </w:rPr>
        <w:tab/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เหตุการณ์ที่ยังไม่เกิด ต้องหามาตรการควบคุม</w:t>
      </w:r>
    </w:p>
    <w:p w14:paraId="702E6BAF" w14:textId="7171E235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ปัญหา</w:t>
      </w:r>
      <w:r w:rsidR="00342241">
        <w:rPr>
          <w:rFonts w:ascii="TH SarabunIT๙" w:hAnsi="TH SarabunIT๙" w:cs="TH SarabunIT๙"/>
          <w:sz w:val="28"/>
          <w:cs/>
        </w:rPr>
        <w:tab/>
      </w:r>
      <w:r w:rsidR="00342241">
        <w:rPr>
          <w:rFonts w:ascii="TH SarabunIT๙" w:hAnsi="TH SarabunIT๙" w:cs="TH SarabunIT๙"/>
          <w:sz w:val="28"/>
          <w:cs/>
        </w:rPr>
        <w:tab/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เหตุการณ์ที่เกิดขึ้นแล้ว รู้อยู่แล้ว ต้องแก้ไขปัญหา</w:t>
      </w:r>
    </w:p>
    <w:p w14:paraId="3FE60AFD" w14:textId="03DA1D01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 xml:space="preserve">ประเด็นความเสี่ยง </w:t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เป็นขั้นตอนในการค้นหาว่ามีรูปแบบความเสี่ยงการทุจริตอย่างไรบ้าง</w:t>
      </w:r>
    </w:p>
    <w:p w14:paraId="774073D5" w14:textId="4FD02FC1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โอกาส (</w:t>
      </w:r>
      <w:r w:rsidRPr="000A7043">
        <w:rPr>
          <w:rFonts w:ascii="TH SarabunIT๙" w:hAnsi="TH SarabunIT๙" w:cs="TH SarabunIT๙"/>
          <w:b/>
          <w:bCs/>
          <w:sz w:val="28"/>
        </w:rPr>
        <w:t>Likelihood)</w:t>
      </w:r>
      <w:r w:rsidRPr="002C631B">
        <w:rPr>
          <w:rFonts w:ascii="TH SarabunIT๙" w:hAnsi="TH SarabunIT๙" w:cs="TH SarabunIT๙"/>
          <w:sz w:val="28"/>
        </w:rPr>
        <w:t xml:space="preserve"> </w:t>
      </w:r>
      <w:r w:rsidR="00342241">
        <w:rPr>
          <w:rFonts w:ascii="TH SarabunIT๙" w:hAnsi="TH SarabunIT๙" w:cs="TH SarabunIT๙"/>
          <w:sz w:val="28"/>
        </w:rPr>
        <w:tab/>
      </w:r>
      <w:r w:rsidRPr="002C631B">
        <w:rPr>
          <w:rFonts w:ascii="TH SarabunIT๙" w:hAnsi="TH SarabunIT๙" w:cs="TH SarabunIT๙"/>
          <w:sz w:val="28"/>
          <w:cs/>
        </w:rPr>
        <w:t>โอกาสหรือความเป็นไปได้ที่เหตุการณ์จะเกิดขึ้น</w:t>
      </w:r>
    </w:p>
    <w:p w14:paraId="7DF569B7" w14:textId="51B9AD41" w:rsidR="00342241" w:rsidRDefault="001B50DF" w:rsidP="000A7043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ผลกระทบ (</w:t>
      </w:r>
      <w:r w:rsidRPr="000A7043">
        <w:rPr>
          <w:rFonts w:ascii="TH SarabunIT๙" w:hAnsi="TH SarabunIT๙" w:cs="TH SarabunIT๙"/>
          <w:b/>
          <w:bCs/>
          <w:sz w:val="28"/>
        </w:rPr>
        <w:t>Impact)</w:t>
      </w:r>
      <w:r w:rsidRPr="002C631B">
        <w:rPr>
          <w:rFonts w:ascii="TH SarabunIT๙" w:hAnsi="TH SarabunIT๙" w:cs="TH SarabunIT๙"/>
          <w:sz w:val="28"/>
        </w:rPr>
        <w:t xml:space="preserve"> </w:t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ผลกระทบจากเหตุการณ์ที่เกิดขึ้นทั้งที่เป็นตัวเงินหรือไม่เป็นตัวเงิน</w:t>
      </w:r>
    </w:p>
    <w:p w14:paraId="24BA792E" w14:textId="77777777" w:rsidR="00342241" w:rsidRDefault="001B50DF" w:rsidP="00342241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ระดับความรุนแรงของความเสี่ยงการทุจริต</w:t>
      </w:r>
      <w:r w:rsidRPr="002C631B">
        <w:rPr>
          <w:rFonts w:ascii="TH SarabunIT๙" w:hAnsi="TH SarabunIT๙" w:cs="TH SarabunIT๙"/>
          <w:sz w:val="28"/>
          <w:cs/>
        </w:rPr>
        <w:t xml:space="preserve"> </w:t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คะแนนรวมที่เป็นผลจากการประเมินความเสี่ยงการ</w:t>
      </w:r>
    </w:p>
    <w:p w14:paraId="433DDE49" w14:textId="17A15EB1" w:rsidR="001B50DF" w:rsidRDefault="001B50DF" w:rsidP="00342241">
      <w:pPr>
        <w:ind w:left="3600"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 xml:space="preserve">ทุจริตจาก </w:t>
      </w:r>
      <w:r w:rsidR="00342241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๒ ปัจจัย คือ โอกาสและผลกระทบ</w:t>
      </w:r>
    </w:p>
    <w:p w14:paraId="142CAE7D" w14:textId="77777777" w:rsidR="004E1E3F" w:rsidRPr="002C631B" w:rsidRDefault="004E1E3F" w:rsidP="00342241">
      <w:pPr>
        <w:ind w:left="3600" w:firstLine="1440"/>
        <w:jc w:val="thaiDistribute"/>
        <w:rPr>
          <w:rFonts w:ascii="TH SarabunIT๙" w:hAnsi="TH SarabunIT๙" w:cs="TH SarabunIT๙"/>
          <w:sz w:val="28"/>
        </w:rPr>
      </w:pPr>
    </w:p>
    <w:p w14:paraId="1785606D" w14:textId="6361EF0F" w:rsidR="0048274C" w:rsidRDefault="001B50DF" w:rsidP="000A7043">
      <w:pPr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โดยได้มีการนิยามศัพท์ที่เกี่ยวข้องกับความเสี่ยงการทุจริต (</w:t>
      </w:r>
      <w:r w:rsidRPr="002C631B">
        <w:rPr>
          <w:rFonts w:ascii="TH SarabunIT๙" w:hAnsi="TH SarabunIT๙" w:cs="TH SarabunIT๙"/>
          <w:sz w:val="28"/>
        </w:rPr>
        <w:t>Corruption Risk)</w:t>
      </w:r>
      <w:r w:rsidRPr="002C631B">
        <w:rPr>
          <w:rFonts w:ascii="TH SarabunIT๙" w:hAnsi="TH SarabunIT๙" w:cs="TH SarabunIT๙"/>
          <w:sz w:val="28"/>
          <w:cs/>
        </w:rPr>
        <w:t>และการบริหารความเสี่ยงการทุจริต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291DAB" w14:paraId="4B155D57" w14:textId="77777777" w:rsidTr="00324F02">
        <w:trPr>
          <w:trHeight w:val="563"/>
          <w:tblHeader/>
        </w:trPr>
        <w:tc>
          <w:tcPr>
            <w:tcW w:w="1980" w:type="dxa"/>
            <w:shd w:val="clear" w:color="auto" w:fill="8EAADB" w:themeFill="accent1" w:themeFillTint="99"/>
            <w:vAlign w:val="center"/>
          </w:tcPr>
          <w:p w14:paraId="7A1B2737" w14:textId="591CA013" w:rsidR="00291DAB" w:rsidRPr="00291DAB" w:rsidRDefault="00291DAB" w:rsidP="00CC6D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1D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คำศัพท์</w:t>
            </w:r>
          </w:p>
        </w:tc>
        <w:tc>
          <w:tcPr>
            <w:tcW w:w="7081" w:type="dxa"/>
            <w:shd w:val="clear" w:color="auto" w:fill="8EAADB" w:themeFill="accent1" w:themeFillTint="99"/>
            <w:vAlign w:val="center"/>
          </w:tcPr>
          <w:p w14:paraId="1AAF1DC2" w14:textId="714CE0FE" w:rsidR="00291DAB" w:rsidRPr="00291DAB" w:rsidRDefault="00291DAB" w:rsidP="00CC6D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1D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คำนิยาม</w:t>
            </w:r>
          </w:p>
        </w:tc>
      </w:tr>
      <w:tr w:rsidR="00291DAB" w14:paraId="3949DD80" w14:textId="77777777" w:rsidTr="00DE46DA">
        <w:tc>
          <w:tcPr>
            <w:tcW w:w="1980" w:type="dxa"/>
          </w:tcPr>
          <w:p w14:paraId="69F8513F" w14:textId="0A9E7E84" w:rsidR="00291DAB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 (</w:t>
            </w:r>
            <w:r w:rsidRPr="004F0742">
              <w:rPr>
                <w:rFonts w:ascii="TH SarabunIT๙" w:hAnsi="TH SarabunIT๙" w:cs="TH SarabunIT๙"/>
                <w:b/>
                <w:bCs/>
                <w:sz w:val="28"/>
              </w:rPr>
              <w:t>Risk)</w:t>
            </w:r>
          </w:p>
        </w:tc>
        <w:tc>
          <w:tcPr>
            <w:tcW w:w="7081" w:type="dxa"/>
          </w:tcPr>
          <w:p w14:paraId="7806466A" w14:textId="248578FB" w:rsidR="00DE46DA" w:rsidRPr="00DE46DA" w:rsidRDefault="00DE46DA" w:rsidP="00110B7D">
            <w:pPr>
              <w:pStyle w:val="a4"/>
              <w:numPr>
                <w:ilvl w:val="0"/>
                <w:numId w:val="1"/>
              </w:numPr>
              <w:ind w:left="0" w:firstLine="36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46DA">
              <w:rPr>
                <w:rFonts w:ascii="TH SarabunIT๙" w:hAnsi="TH SarabunIT๙" w:cs="TH SarabunIT๙"/>
                <w:sz w:val="28"/>
                <w:cs/>
              </w:rPr>
              <w:t>ความน่าจะเป็นที่จะเกิดเหตุการณ์บางอย่างซึ่งมีผลกระทบ</w:t>
            </w:r>
            <w:r w:rsidR="00110B7D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ให้การ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เนินงาน ไม่บรรลุวัตถุประสงค์ที่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 xml:space="preserve">หนดไว้หรือเบี่ยงเบนไปจากที่ 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หนดไว้ ทั้งนี้ ผลกระทบที่เกิดขึ้นอาจส่งผลในทางบวกหรือทางลบก็ได้(ผลกระทบทางลบ คือ ความเสี่ยง</w:t>
            </w:r>
            <w:r w:rsidRPr="00DE46DA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ผลกระทบทางบวก คือ โอกาส)</w:t>
            </w:r>
          </w:p>
          <w:p w14:paraId="7651C044" w14:textId="0CF5E020" w:rsidR="00291DAB" w:rsidRPr="00110B7D" w:rsidRDefault="00DE46DA" w:rsidP="00110B7D">
            <w:pPr>
              <w:pStyle w:val="a4"/>
              <w:numPr>
                <w:ilvl w:val="0"/>
                <w:numId w:val="1"/>
              </w:numPr>
              <w:ind w:left="0" w:firstLine="36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46DA">
              <w:rPr>
                <w:rFonts w:ascii="TH SarabunIT๙" w:hAnsi="TH SarabunIT๙" w:cs="TH SarabunIT๙"/>
                <w:sz w:val="28"/>
                <w:cs/>
              </w:rPr>
              <w:t xml:space="preserve"> เหตุการณ์/การกระ</w:t>
            </w:r>
            <w:r w:rsidR="00110B7D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ใด ๆ ที่อาจเกิดขึ้นภายใต้สถานการณ์ที่ไม่แน่นอน</w:t>
            </w:r>
            <w:r w:rsidRPr="00110B7D">
              <w:rPr>
                <w:rFonts w:ascii="TH SarabunIT๙" w:hAnsi="TH SarabunIT๙" w:cs="TH SarabunIT๙"/>
                <w:sz w:val="28"/>
                <w:cs/>
              </w:rPr>
              <w:t>และส่งผลกระทบ หรือสร้างความเสียหาย (ทั้งที่เป็นตัวเงินและไม่เป็นตัวเงิน) หรื</w:t>
            </w:r>
            <w:r w:rsidR="00110B7D" w:rsidRPr="00110B7D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110B7D">
              <w:rPr>
                <w:rFonts w:ascii="TH SarabunIT๙" w:hAnsi="TH SarabunIT๙" w:cs="TH SarabunIT๙"/>
                <w:sz w:val="28"/>
                <w:cs/>
              </w:rPr>
              <w:t xml:space="preserve"> ก่อให้เกิดความล้มเหลวหรือลดโอกาสที่จะบรรลุเป้าหมายขององค์กร</w:t>
            </w:r>
          </w:p>
        </w:tc>
      </w:tr>
      <w:tr w:rsidR="00291DAB" w14:paraId="508DC0FA" w14:textId="77777777" w:rsidTr="00DE46DA">
        <w:tc>
          <w:tcPr>
            <w:tcW w:w="1980" w:type="dxa"/>
          </w:tcPr>
          <w:p w14:paraId="1EA56EE1" w14:textId="77777777" w:rsidR="004F0742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การบริหารความเสี่ยง</w:t>
            </w:r>
          </w:p>
          <w:p w14:paraId="38A72BB2" w14:textId="4B9B7272" w:rsidR="00291DAB" w:rsidRDefault="004F0742" w:rsidP="004F07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4F0742">
              <w:rPr>
                <w:rFonts w:ascii="TH SarabunIT๙" w:hAnsi="TH SarabunIT๙" w:cs="TH SarabunIT๙"/>
                <w:b/>
                <w:bCs/>
                <w:sz w:val="28"/>
              </w:rPr>
              <w:t>Risk Management)</w:t>
            </w:r>
          </w:p>
        </w:tc>
        <w:tc>
          <w:tcPr>
            <w:tcW w:w="7081" w:type="dxa"/>
          </w:tcPr>
          <w:p w14:paraId="0044200A" w14:textId="60689401" w:rsidR="00291DAB" w:rsidRPr="00AF2F60" w:rsidRDefault="00EF480D" w:rsidP="00AF2F60">
            <w:pPr>
              <w:pStyle w:val="a4"/>
              <w:numPr>
                <w:ilvl w:val="0"/>
                <w:numId w:val="2"/>
              </w:numPr>
              <w:ind w:left="30" w:firstLine="33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2F60">
              <w:rPr>
                <w:rFonts w:ascii="TH SarabunIT๙" w:hAnsi="TH SarabunIT๙" w:cs="TH SarabunIT๙"/>
                <w:sz w:val="28"/>
                <w:cs/>
              </w:rPr>
              <w:t>กระบวนการ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เนินการต่าง ๆ เพื่อลดมูลเหตุของโอกาสที่จะ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ให้เกิดความเสียหายจากการ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เนินการที่ไม่เป็นไปตามแผน เพื่อให้ระดับของความเสี่ยงและผลกระทบที่จะเกิดขึ้นในอนาคตอยู่ในระดับที่สามารถยอมรับได้ควบคุมได้ และตรวจสอบได้อย่างเป็นระบบ</w:t>
            </w:r>
          </w:p>
        </w:tc>
      </w:tr>
      <w:tr w:rsidR="00291DAB" w14:paraId="00E00616" w14:textId="77777777" w:rsidTr="00DE46DA">
        <w:tc>
          <w:tcPr>
            <w:tcW w:w="1980" w:type="dxa"/>
          </w:tcPr>
          <w:p w14:paraId="1E6F56CF" w14:textId="77777777" w:rsidR="004F0742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ความเสี่ยงการทุจริต</w:t>
            </w:r>
          </w:p>
          <w:p w14:paraId="09985EB3" w14:textId="30621446" w:rsidR="00291DAB" w:rsidRDefault="004F0742" w:rsidP="004F07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4F0742">
              <w:rPr>
                <w:rFonts w:ascii="TH SarabunIT๙" w:hAnsi="TH SarabunIT๙" w:cs="TH SarabunIT๙"/>
                <w:b/>
                <w:bCs/>
                <w:sz w:val="28"/>
              </w:rPr>
              <w:t>Corruption Risk)</w:t>
            </w:r>
          </w:p>
        </w:tc>
        <w:tc>
          <w:tcPr>
            <w:tcW w:w="7081" w:type="dxa"/>
          </w:tcPr>
          <w:p w14:paraId="3575BCFD" w14:textId="7D35F19A" w:rsidR="00291DAB" w:rsidRPr="00AF2F60" w:rsidRDefault="00EF480D" w:rsidP="00AF2F60">
            <w:pPr>
              <w:pStyle w:val="a4"/>
              <w:numPr>
                <w:ilvl w:val="0"/>
                <w:numId w:val="2"/>
              </w:numPr>
              <w:ind w:left="30" w:firstLine="33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2F60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เนินงานหรือการปฏิบัติหน้าที่ที่อาจก่อให้เกิดการทุจริตและประพฤติมิชอบ หรืออาจก่อให้เกิดการขัดกันระหว่างผลประโยชน์ส่วนตนกับผลประโยชน์ส่วนรวมของหน่วยงานในอนาคต</w:t>
            </w:r>
          </w:p>
        </w:tc>
      </w:tr>
      <w:tr w:rsidR="00DF1F7B" w14:paraId="7469A146" w14:textId="77777777" w:rsidTr="00F01C42">
        <w:trPr>
          <w:trHeight w:val="6746"/>
        </w:trPr>
        <w:tc>
          <w:tcPr>
            <w:tcW w:w="1980" w:type="dxa"/>
          </w:tcPr>
          <w:p w14:paraId="60BC218C" w14:textId="5FB0B9AD" w:rsidR="00DF1F7B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การทุจริต</w:t>
            </w:r>
          </w:p>
        </w:tc>
        <w:tc>
          <w:tcPr>
            <w:tcW w:w="7081" w:type="dxa"/>
          </w:tcPr>
          <w:p w14:paraId="2B9B4261" w14:textId="36342497" w:rsidR="00DF1F7B" w:rsidRPr="00C01A94" w:rsidRDefault="00DF1F7B" w:rsidP="00C01A94">
            <w:pPr>
              <w:pStyle w:val="a4"/>
              <w:numPr>
                <w:ilvl w:val="0"/>
                <w:numId w:val="2"/>
              </w:num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01A94">
              <w:rPr>
                <w:rFonts w:ascii="TH SarabunIT๙" w:hAnsi="TH SarabunIT๙" w:cs="TH SarabunIT๙"/>
                <w:sz w:val="28"/>
                <w:cs/>
              </w:rPr>
              <w:t xml:space="preserve">องค์กรเพื่อความโปร่งใสนานาชาติ) </w:t>
            </w:r>
            <w:r w:rsidRPr="00C01A94">
              <w:rPr>
                <w:rFonts w:ascii="TH SarabunIT๙" w:hAnsi="TH SarabunIT๙" w:cs="TH SarabunIT๙"/>
                <w:sz w:val="28"/>
              </w:rPr>
              <w:t xml:space="preserve">TI) 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ได้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หนดนิยามและรูปแบบของ</w:t>
            </w:r>
          </w:p>
          <w:p w14:paraId="7E4E597A" w14:textId="77777777" w:rsidR="00DF1F7B" w:rsidRPr="00EF480D" w:rsidRDefault="00DF1F7B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480D">
              <w:rPr>
                <w:rFonts w:ascii="TH SarabunIT๙" w:hAnsi="TH SarabunIT๙" w:cs="TH SarabunIT๙"/>
                <w:sz w:val="28"/>
                <w:cs/>
              </w:rPr>
              <w:t xml:space="preserve">การทุจริตเป็น </w:t>
            </w:r>
            <w:r w:rsidRPr="00EF480D">
              <w:rPr>
                <w:rFonts w:ascii="TH SarabunIT๙" w:hAnsi="TH SarabunIT๙" w:cs="TH SarabunIT๙"/>
                <w:sz w:val="28"/>
              </w:rPr>
              <w:t>7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 xml:space="preserve"> ประเภท ได้แก่</w:t>
            </w:r>
          </w:p>
          <w:p w14:paraId="70A5CA18" w14:textId="32040208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การทุจริตขนาดใหญ่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Grand Corruption)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เป็นการกระ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ของเจ้าหน้าที่รัฐ ระดับสูงเพื่อบิดเบือนนโยบายหรือการใช้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นาจรัฐในทางมิชอบ เพื่อให้ผู้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นำ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หรือผู้บริหารประเทศได้รับผลประโยชน์จากการใช้ทรัพยากรของชาติ</w:t>
            </w:r>
          </w:p>
          <w:p w14:paraId="20F3158D" w14:textId="3DC81DC4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การทุจริตขนาดเล็ก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Petty Corruption)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เป็นการกระ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ขอเจ้าหน้าที่ รัฐระดับกลางและระดับล่างต่อประชาชนทั่วไป โดยการใช้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นาจหน้าที่ที่ได้รับ มอบหมายในทางมิชอบ</w:t>
            </w:r>
          </w:p>
          <w:p w14:paraId="50A7631F" w14:textId="412ABEBF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3.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การติดสินบน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Bribery)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เป็นการเสนอ การให้ หรือสัญญาว่าจะให้ ผลประโยชน์ทั้งในรูปของเงิน สิ่งของ และสิ่งตอบแทนต่าง ๆ เพื่อเป็นแรงจูงใจ ให้เกิดการกระ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ผิดกฎหมายหรือศีลธรรมอันดี</w:t>
            </w:r>
          </w:p>
          <w:p w14:paraId="13D064E6" w14:textId="1FE4775C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การยักยอก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Embezzlement)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คือ การที่พนักงานหรือเจ้าหน้าที่องค์กร ของรัฐ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นำ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เงินหรือสิ่งของที่ได้รับมอบหมายให้ใช้ในหน้าที่ราชการ มาใช้เพื่อประโยชน์ส่วนตนหรือเพื่อกิจกรรมอื่นที่ไม่เกี่ยวข้อง</w:t>
            </w:r>
          </w:p>
          <w:p w14:paraId="75927C73" w14:textId="1AC3D353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5.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การอุปถัมภ์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Patronage)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เป็นรูปแบบหนึ่งของการเล่นพรรคเล่นพวก ด้วยการคัดเลือกบุคคลจากสายสัมพันธ์ทางการเมืองหรือเครือข่าย</w:t>
            </w:r>
            <w:r w:rsidR="00216E78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(Connection)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เพื่อเข้ามา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งานหรือเพื่อได้รับผลประโยชน์ โดยไม่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คำ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นึงถึงคุณสมบัติและความเหมาะสม</w:t>
            </w:r>
          </w:p>
          <w:p w14:paraId="0FBD4C54" w14:textId="658ED4E4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6.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การเลือกที่รักมักที่ชัง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Nepotism)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เป็นรูปแบบหนึ่งของการ</w:t>
            </w:r>
          </w:p>
          <w:p w14:paraId="4A8D5127" w14:textId="3C0BD8F9" w:rsidR="00DF1F7B" w:rsidRPr="00EF480D" w:rsidRDefault="00DF1F7B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480D">
              <w:rPr>
                <w:rFonts w:ascii="TH SarabunIT๙" w:hAnsi="TH SarabunIT๙" w:cs="TH SarabunIT๙"/>
                <w:sz w:val="28"/>
                <w:cs/>
              </w:rPr>
              <w:t>เล่นพรรค เล่นพวก โดยเจ้าหน้าที่ของรัฐจะใช้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>นาจที่มีในการให้ผลประโยชน์หรือให้ หน้าที่การงานแก่เพื่อน ครอบครัว หรือบุคคลใกล้ชิด โดยไม่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คำ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>นึงถึงคุณสมบัติ และความเหมาะสม</w:t>
            </w:r>
          </w:p>
          <w:p w14:paraId="2C5FDB37" w14:textId="338A2272" w:rsidR="00DF1F7B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7.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ผลประโยชน์ทับซ้อน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Conflict of Interest)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 xml:space="preserve">คือ การขัดกันระหว่างประโยชน์ส่วนตนกับประโยชน์ส่วนรวม อันเกิดจากที่บุคคลต้องมีหน้าที่หรือ สถานะมากกว่า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1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สถานะ</w:t>
            </w:r>
          </w:p>
        </w:tc>
      </w:tr>
      <w:tr w:rsidR="00DF1F7B" w14:paraId="6B06755B" w14:textId="77777777" w:rsidTr="00DE46DA">
        <w:tc>
          <w:tcPr>
            <w:tcW w:w="1980" w:type="dxa"/>
          </w:tcPr>
          <w:p w14:paraId="55BA777D" w14:textId="5D4E85B3" w:rsidR="00DF1F7B" w:rsidRPr="00AF2F60" w:rsidRDefault="00AF2F60" w:rsidP="00AF2F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2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การขัดกันระหว่างประโยชน์ส่วนตน กับประโยชน์ส่วนรวม</w:t>
            </w:r>
          </w:p>
        </w:tc>
        <w:tc>
          <w:tcPr>
            <w:tcW w:w="7081" w:type="dxa"/>
          </w:tcPr>
          <w:p w14:paraId="6D86E4DA" w14:textId="40E1AE07" w:rsidR="00DF1F7B" w:rsidRPr="00C01A94" w:rsidRDefault="00DF1F7B" w:rsidP="00C01A94">
            <w:pPr>
              <w:pStyle w:val="a4"/>
              <w:numPr>
                <w:ilvl w:val="0"/>
                <w:numId w:val="2"/>
              </w:numPr>
              <w:ind w:left="30" w:firstLine="33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01A94">
              <w:rPr>
                <w:rFonts w:ascii="TH SarabunIT๙" w:hAnsi="TH SarabunIT๙" w:cs="TH SarabunIT๙"/>
                <w:sz w:val="28"/>
                <w:cs/>
              </w:rPr>
              <w:t>การที่เจ้าหน้าที่ของรัฐกระ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การใดๆ หรือ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เนินการในกิจการสาธารณะที่เป็นการ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เนินการตาม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นาจหน้าที่หรือความรับผิดชอบในกิจการของรัฐหรือองค์กรของรัฐ เพื่อประโยชน์ของรัฐหรือเพื่อประโยชน์ของส่วนรวม แต่เจ้าหน้าที่ของรัฐได้มีผลประโยชน์ส่วนตนเข้าไปแอบแฝง หรือเป็นผู้ที่มีส่วนได้เสียในรูปแบบต่างๆ หรือ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นำ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ประโยชน์ส่วนตนหรือความสัมพันธ์ส่วนตนเข้ามามีอิทธิพลหรือเกี่ยวข้องในการใช้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นาจหน้าที่หรือดุลยพินิจในการ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lastRenderedPageBreak/>
              <w:t>พิจารณาตัดสินใจในการกระ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การใดๆ หรือ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 xml:space="preserve">เนินการดังกล่าวนั้น เพื่อแสวงหาประโยชน์ในทางการเงินหรือประโยชน์อื่นๆ 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สำ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หรับตนเองหรือบุคคลใดบุคคลหนึ่ง</w:t>
            </w:r>
          </w:p>
        </w:tc>
      </w:tr>
      <w:tr w:rsidR="00DF1F7B" w14:paraId="7D5873C6" w14:textId="77777777" w:rsidTr="00DE46DA">
        <w:tc>
          <w:tcPr>
            <w:tcW w:w="1980" w:type="dxa"/>
          </w:tcPr>
          <w:p w14:paraId="4AD5B1E2" w14:textId="43CAF69F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ความเสี่ยง / ปัญหา</w:t>
            </w:r>
          </w:p>
        </w:tc>
        <w:tc>
          <w:tcPr>
            <w:tcW w:w="7081" w:type="dxa"/>
          </w:tcPr>
          <w:p w14:paraId="2793F35E" w14:textId="77777777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ความเสี่ยง : เหตุการณ์ที่ยังไม่เกิด ต้องหามาตรการควบคุม</w:t>
            </w:r>
          </w:p>
          <w:p w14:paraId="0315FB5B" w14:textId="71EC2860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 xml:space="preserve"> ปัญหา : เหตุการณ์ที่เกิดขึ้นแล้ว รู้อยู่แล้ว ต้องแก้ไขปัญหา</w:t>
            </w:r>
          </w:p>
        </w:tc>
      </w:tr>
      <w:tr w:rsidR="00DF1F7B" w14:paraId="518D8CB8" w14:textId="77777777" w:rsidTr="00DE46DA">
        <w:tc>
          <w:tcPr>
            <w:tcW w:w="1980" w:type="dxa"/>
          </w:tcPr>
          <w:p w14:paraId="70CA19E1" w14:textId="7F7C03BF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</w:t>
            </w:r>
          </w:p>
        </w:tc>
        <w:tc>
          <w:tcPr>
            <w:tcW w:w="7081" w:type="dxa"/>
          </w:tcPr>
          <w:p w14:paraId="144FB98A" w14:textId="0E26A6AA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DF1F7B" w14:paraId="34A67367" w14:textId="77777777" w:rsidTr="00DE46DA">
        <w:tc>
          <w:tcPr>
            <w:tcW w:w="1980" w:type="dxa"/>
          </w:tcPr>
          <w:p w14:paraId="7136E07E" w14:textId="4947122E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 (</w:t>
            </w: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Likelihood)</w:t>
            </w:r>
          </w:p>
        </w:tc>
        <w:tc>
          <w:tcPr>
            <w:tcW w:w="7081" w:type="dxa"/>
          </w:tcPr>
          <w:p w14:paraId="614F2760" w14:textId="3573E48D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DF1F7B" w14:paraId="0CC5EBB1" w14:textId="77777777" w:rsidTr="00DE46DA">
        <w:tc>
          <w:tcPr>
            <w:tcW w:w="1980" w:type="dxa"/>
          </w:tcPr>
          <w:p w14:paraId="01F377A3" w14:textId="2603070F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 (</w:t>
            </w: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Impact)</w:t>
            </w:r>
          </w:p>
        </w:tc>
        <w:tc>
          <w:tcPr>
            <w:tcW w:w="7081" w:type="dxa"/>
          </w:tcPr>
          <w:p w14:paraId="74416B7F" w14:textId="24AA3890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DF1F7B" w14:paraId="37E17346" w14:textId="77777777" w:rsidTr="00DE46DA">
        <w:tc>
          <w:tcPr>
            <w:tcW w:w="1980" w:type="dxa"/>
          </w:tcPr>
          <w:p w14:paraId="192EBC38" w14:textId="77777777" w:rsidR="00922B8F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ระดับความรุนแรงของ</w:t>
            </w:r>
          </w:p>
          <w:p w14:paraId="30F76B63" w14:textId="77777777" w:rsidR="00922B8F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ความเสี่ยงการทุจริต</w:t>
            </w:r>
          </w:p>
          <w:p w14:paraId="662246B9" w14:textId="70AED578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(Ri</w:t>
            </w:r>
            <w:r w:rsidR="009D4B0D">
              <w:rPr>
                <w:rFonts w:ascii="TH SarabunIT๙" w:hAnsi="TH SarabunIT๙" w:cs="TH SarabunIT๙"/>
                <w:b/>
                <w:bCs/>
                <w:sz w:val="28"/>
              </w:rPr>
              <w:t>s</w:t>
            </w: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k Score)</w:t>
            </w:r>
          </w:p>
        </w:tc>
        <w:tc>
          <w:tcPr>
            <w:tcW w:w="7081" w:type="dxa"/>
          </w:tcPr>
          <w:p w14:paraId="4C00058B" w14:textId="542B436A" w:rsidR="00DF1F7B" w:rsidRPr="00DF1F7B" w:rsidRDefault="00216E78" w:rsidP="00216E7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16E78">
              <w:rPr>
                <w:rFonts w:ascii="TH SarabunIT๙" w:hAnsi="TH SarabunIT๙" w:cs="TH SarabunIT๙"/>
                <w:sz w:val="28"/>
                <w:cs/>
              </w:rPr>
              <w:t>คะแนนรวมที่แสดงให้เห็นถึงระดับความรุนแรงของความเสี่ยงการทุจริตที่เป็นผลจากการประเมินความเสี่ยงการทุจริต จาก 2 ปัจจัย คือ โอกาส</w:t>
            </w:r>
            <w:r w:rsidR="00922B8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16E7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16E78">
              <w:rPr>
                <w:rFonts w:ascii="TH SarabunIT๙" w:hAnsi="TH SarabunIT๙" w:cs="TH SarabunIT๙"/>
                <w:sz w:val="28"/>
              </w:rPr>
              <w:t xml:space="preserve">Likelihood) </w:t>
            </w:r>
            <w:r w:rsidRPr="00216E78">
              <w:rPr>
                <w:rFonts w:ascii="TH SarabunIT๙" w:hAnsi="TH SarabunIT๙" w:cs="TH SarabunIT๙"/>
                <w:sz w:val="28"/>
                <w:cs/>
              </w:rPr>
              <w:t>และผลกระทบ (</w:t>
            </w:r>
            <w:r w:rsidRPr="00216E78">
              <w:rPr>
                <w:rFonts w:ascii="TH SarabunIT๙" w:hAnsi="TH SarabunIT๙" w:cs="TH SarabunIT๙"/>
                <w:sz w:val="28"/>
              </w:rPr>
              <w:t>Impact)</w:t>
            </w:r>
          </w:p>
        </w:tc>
      </w:tr>
    </w:tbl>
    <w:p w14:paraId="243A598E" w14:textId="77777777" w:rsidR="004F3032" w:rsidRDefault="004F3032" w:rsidP="00B06AB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4B0B856F" w14:textId="474E9FB3" w:rsidR="00324F02" w:rsidRPr="00B06AB1" w:rsidRDefault="00324F02" w:rsidP="00B06AB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B06AB1">
        <w:rPr>
          <w:rFonts w:ascii="TH SarabunIT๙" w:hAnsi="TH SarabunIT๙" w:cs="TH SarabunIT๙"/>
          <w:b/>
          <w:bCs/>
          <w:sz w:val="28"/>
          <w:cs/>
        </w:rPr>
        <w:t>7. วิธีการประเมินความเสี่ยงการทุจริต</w:t>
      </w:r>
    </w:p>
    <w:p w14:paraId="4C74E0D2" w14:textId="57EDEB0B" w:rsidR="00CC6D68" w:rsidRDefault="00324F02" w:rsidP="00B06AB1">
      <w:pPr>
        <w:spacing w:after="0"/>
        <w:rPr>
          <w:rFonts w:ascii="TH SarabunIT๙" w:hAnsi="TH SarabunIT๙" w:cs="TH SarabunIT๙"/>
          <w:sz w:val="28"/>
        </w:rPr>
      </w:pPr>
      <w:r w:rsidRPr="00324F02">
        <w:rPr>
          <w:rFonts w:ascii="TH SarabunIT๙" w:hAnsi="TH SarabunIT๙" w:cs="TH SarabunIT๙"/>
          <w:sz w:val="28"/>
          <w:cs/>
        </w:rPr>
        <w:t xml:space="preserve">การประเมินความเสี่ยงการทุจริต </w:t>
      </w:r>
      <w:r w:rsidR="00BC28B7">
        <w:rPr>
          <w:rFonts w:ascii="TH SarabunIT๙" w:hAnsi="TH SarabunIT๙" w:cs="TH SarabunIT๙"/>
          <w:sz w:val="28"/>
          <w:cs/>
        </w:rPr>
        <w:t>ดำ</w:t>
      </w:r>
      <w:r w:rsidRPr="00324F02">
        <w:rPr>
          <w:rFonts w:ascii="TH SarabunIT๙" w:hAnsi="TH SarabunIT๙" w:cs="TH SarabunIT๙"/>
          <w:sz w:val="28"/>
          <w:cs/>
        </w:rPr>
        <w:t>เนินการผ่าน 5 ขั้นตอน</w:t>
      </w:r>
      <w:r w:rsidR="00255461">
        <w:rPr>
          <w:rFonts w:ascii="TH SarabunIT๙" w:hAnsi="TH SarabunIT๙" w:cs="TH SarabunIT๙"/>
          <w:sz w:val="28"/>
          <w:cs/>
        </w:rPr>
        <w:t>สำ</w:t>
      </w:r>
      <w:r w:rsidRPr="00324F02">
        <w:rPr>
          <w:rFonts w:ascii="TH SarabunIT๙" w:hAnsi="TH SarabunIT๙" w:cs="TH SarabunIT๙"/>
          <w:sz w:val="28"/>
          <w:cs/>
        </w:rPr>
        <w:t>คัญ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9"/>
        <w:gridCol w:w="7081"/>
      </w:tblGrid>
      <w:tr w:rsidR="00324F02" w14:paraId="08946CFC" w14:textId="77777777" w:rsidTr="00B06AB1">
        <w:trPr>
          <w:trHeight w:val="523"/>
        </w:trPr>
        <w:tc>
          <w:tcPr>
            <w:tcW w:w="9060" w:type="dxa"/>
            <w:gridSpan w:val="2"/>
            <w:shd w:val="clear" w:color="auto" w:fill="8EAADB" w:themeFill="accent1" w:themeFillTint="99"/>
            <w:vAlign w:val="center"/>
          </w:tcPr>
          <w:p w14:paraId="5FA99A61" w14:textId="0CA61791" w:rsidR="00324F02" w:rsidRPr="00324F02" w:rsidRDefault="00324F02" w:rsidP="00B06AB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4F0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วิธีการ/ขั้นตอนการประเมินความเสี่ยงการทุจริต</w:t>
            </w:r>
          </w:p>
        </w:tc>
      </w:tr>
      <w:tr w:rsidR="00324F02" w14:paraId="5E339DEC" w14:textId="77777777" w:rsidTr="00E621CD">
        <w:trPr>
          <w:trHeight w:val="1946"/>
        </w:trPr>
        <w:tc>
          <w:tcPr>
            <w:tcW w:w="1979" w:type="dxa"/>
          </w:tcPr>
          <w:p w14:paraId="02CC9C42" w14:textId="77777777" w:rsidR="004F1998" w:rsidRPr="00255461" w:rsidRDefault="004F1998" w:rsidP="004F19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1. 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การคัดเลือก</w:t>
            </w:r>
          </w:p>
          <w:p w14:paraId="7E9337D6" w14:textId="77777777" w:rsidR="004F1998" w:rsidRPr="00255461" w:rsidRDefault="004F1998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กระบวนงานหรือ</w:t>
            </w:r>
          </w:p>
          <w:p w14:paraId="70D1FEDC" w14:textId="77777777" w:rsidR="004F1998" w:rsidRPr="00255461" w:rsidRDefault="004F1998" w:rsidP="004F19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โครงการที่มีความ</w:t>
            </w:r>
          </w:p>
          <w:p w14:paraId="0E154019" w14:textId="432B20E7" w:rsidR="00324F02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</w:p>
        </w:tc>
        <w:tc>
          <w:tcPr>
            <w:tcW w:w="7081" w:type="dxa"/>
          </w:tcPr>
          <w:p w14:paraId="522FFBDC" w14:textId="6FE6150F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>แสดงข้อมูลการประเมินความเสี่ยงการทุจริตในหน่วยงานภาครัฐ ประ</w:t>
            </w:r>
            <w:r w:rsidR="00DB20B0">
              <w:rPr>
                <w:rFonts w:ascii="TH SarabunIT๙" w:hAnsi="TH SarabunIT๙" w:cs="TH SarabunIT๙"/>
                <w:sz w:val="28"/>
                <w:cs/>
              </w:rPr>
              <w:t>จำ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ปี</w:t>
            </w:r>
          </w:p>
          <w:p w14:paraId="15DE06E8" w14:textId="77777777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4F1998">
              <w:rPr>
                <w:rFonts w:ascii="TH SarabunIT๙" w:hAnsi="TH SarabunIT๙" w:cs="TH SarabunIT๙"/>
                <w:sz w:val="28"/>
              </w:rPr>
              <w:t>2569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อย่างน้อยด้าน </w:t>
            </w:r>
            <w:r w:rsidRPr="004F1998">
              <w:rPr>
                <w:rFonts w:ascii="TH SarabunIT๙" w:hAnsi="TH SarabunIT๙" w:cs="TH SarabunIT๙"/>
                <w:sz w:val="28"/>
              </w:rPr>
              <w:t>1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ด้านจาก </w:t>
            </w:r>
            <w:r w:rsidRPr="004F1998">
              <w:rPr>
                <w:rFonts w:ascii="TH SarabunIT๙" w:hAnsi="TH SarabunIT๙" w:cs="TH SarabunIT๙"/>
                <w:sz w:val="28"/>
              </w:rPr>
              <w:t>3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01BBBFE9" w14:textId="687A85CF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(1)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ด้านการพิจารณาอนุมัติ อนุญาตของทางราชการ</w:t>
            </w:r>
          </w:p>
          <w:p w14:paraId="1ABE0804" w14:textId="2ABF4A4E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(2)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ด้านการใช้</w:t>
            </w:r>
            <w:r w:rsidR="00BC28B7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นาจและ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ตำ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แหน่งหน้าที่</w:t>
            </w:r>
          </w:p>
          <w:p w14:paraId="6048A6CB" w14:textId="079250D4" w:rsidR="00324F02" w:rsidRDefault="004F1998" w:rsidP="004F199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(3)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ด้านการใช้จ่ายงบประมาณ</w:t>
            </w:r>
          </w:p>
        </w:tc>
      </w:tr>
      <w:tr w:rsidR="00324F02" w14:paraId="14100C51" w14:textId="77777777" w:rsidTr="00E621CD">
        <w:trPr>
          <w:trHeight w:val="1988"/>
        </w:trPr>
        <w:tc>
          <w:tcPr>
            <w:tcW w:w="1979" w:type="dxa"/>
          </w:tcPr>
          <w:p w14:paraId="1F0F1A33" w14:textId="78114378" w:rsidR="004F1998" w:rsidRPr="00255461" w:rsidRDefault="004F1998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 w:rsid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</w:t>
            </w:r>
          </w:p>
          <w:p w14:paraId="216CD22C" w14:textId="77777777" w:rsidR="004F1998" w:rsidRPr="00255461" w:rsidRDefault="004F1998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</w:t>
            </w:r>
          </w:p>
          <w:p w14:paraId="40EB7FA3" w14:textId="66C7ABF0" w:rsidR="00324F02" w:rsidRDefault="004F1998" w:rsidP="002554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การทุจริต</w:t>
            </w:r>
          </w:p>
        </w:tc>
        <w:tc>
          <w:tcPr>
            <w:tcW w:w="7081" w:type="dxa"/>
          </w:tcPr>
          <w:p w14:paraId="258C57C6" w14:textId="57B6ADD3" w:rsidR="00324F02" w:rsidRDefault="004F1998" w:rsidP="004F19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>กระบวนการพิจารณา วิเคราะห์ และระบุประเด็นหรือกิจกรรมในการ</w:t>
            </w:r>
            <w:r w:rsidR="00BC28B7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เนินงานของหน่วยงานที่อาจมีโอกาสก่อให้เกิดการทุจริตหรือประพฤติมิชอบ โดยพิจารณาจากขั้นตอนการปฏิบัติงาน </w:t>
            </w:r>
            <w:r w:rsidR="00BC28B7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นาจหน้าที่ การใช้ดุลยพินิจของเจ้าหน้าที่ รวมถึงการใช้จ่ายงบประมาณและการบริหารจัดการทรัพยากรของภาครัฐ เพื่อให้สามารถ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หนดมาตรการควบคุม ป้องกัน และลดความเสี่ยงที่อาจน าไปสู่การทุจริตได้อย่างเหมาะสมและเป็นระบบ</w:t>
            </w:r>
          </w:p>
        </w:tc>
      </w:tr>
      <w:tr w:rsidR="00BE7BF5" w14:paraId="7D9EFAFA" w14:textId="77777777" w:rsidTr="00E621CD">
        <w:trPr>
          <w:trHeight w:val="2394"/>
        </w:trPr>
        <w:tc>
          <w:tcPr>
            <w:tcW w:w="1979" w:type="dxa"/>
          </w:tcPr>
          <w:p w14:paraId="02E73849" w14:textId="43F5794D" w:rsidR="00BE7BF5" w:rsidRPr="00255461" w:rsidRDefault="00BE7BF5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หนดเกณฑ์การ</w:t>
            </w:r>
          </w:p>
          <w:p w14:paraId="7B66F1F4" w14:textId="77777777" w:rsidR="00BE7BF5" w:rsidRPr="00255461" w:rsidRDefault="00BE7BF5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ประเมินความ</w:t>
            </w:r>
          </w:p>
          <w:p w14:paraId="29C26F70" w14:textId="375D08A4" w:rsidR="00BE7BF5" w:rsidRDefault="00BE7BF5" w:rsidP="002554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</w:p>
        </w:tc>
        <w:tc>
          <w:tcPr>
            <w:tcW w:w="7081" w:type="dxa"/>
          </w:tcPr>
          <w:p w14:paraId="474E078D" w14:textId="2B7F5862" w:rsidR="00BE7BF5" w:rsidRPr="004F1998" w:rsidRDefault="00BE7BF5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>เป็นขั้นตอนก่อน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การประเมินความเสี่ยงของหน่วยงานที่ต้อง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หนดเกณฑ์</w:t>
            </w:r>
            <w:r>
              <w:rPr>
                <w:rFonts w:ascii="TH SarabunIT๙" w:hAnsi="TH SarabunIT๙" w:cs="TH SarabunIT๙"/>
                <w:sz w:val="28"/>
                <w:cs/>
              </w:rPr>
              <w:t>สำ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หรับใช้ในการประเมินความเสี่ยงการทุจริตของกระบวนงาน หรือโครงการที่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การประเมินตามความเหมาะสม โดยพิจารณาจาก </w:t>
            </w:r>
            <w:r w:rsidRPr="004F1998">
              <w:rPr>
                <w:rFonts w:ascii="TH SarabunIT๙" w:hAnsi="TH SarabunIT๙" w:cs="TH SarabunIT๙"/>
                <w:sz w:val="28"/>
              </w:rPr>
              <w:t>2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ปัจจัย คือ ด้านโอกาส และด้านผลกระทบ</w:t>
            </w:r>
          </w:p>
          <w:p w14:paraId="53C43237" w14:textId="21C76F4E" w:rsidR="00BE7BF5" w:rsidRDefault="00BE7BF5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โอกาสที่จะเกิด (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Likelihood) :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พิจารณาความเป็นไปได้ที่จะเกิดเหตุการณ์ความเสี่ยงในช่วงเวลาหนึ่งในรูปของความถี่หรือความน่าจะเป็นที่จะเกิดเหตุการณ์นั้น ๆ</w:t>
            </w:r>
          </w:p>
          <w:p w14:paraId="7AE11ECC" w14:textId="77777777" w:rsidR="00177EE0" w:rsidRDefault="00177EE0" w:rsidP="004F1998">
            <w:pPr>
              <w:rPr>
                <w:rFonts w:ascii="TH SarabunIT๙" w:hAnsi="TH SarabunIT๙" w:cs="TH SarabunIT๙"/>
                <w:sz w:val="28"/>
              </w:rPr>
            </w:pPr>
          </w:p>
          <w:tbl>
            <w:tblPr>
              <w:tblStyle w:val="a3"/>
              <w:tblW w:w="0" w:type="auto"/>
              <w:tblInd w:w="877" w:type="dxa"/>
              <w:tblLook w:val="04A0" w:firstRow="1" w:lastRow="0" w:firstColumn="1" w:lastColumn="0" w:noHBand="0" w:noVBand="1"/>
            </w:tblPr>
            <w:tblGrid>
              <w:gridCol w:w="1271"/>
              <w:gridCol w:w="1418"/>
              <w:gridCol w:w="2409"/>
            </w:tblGrid>
            <w:tr w:rsidR="00177EE0" w14:paraId="6389CA1E" w14:textId="77777777" w:rsidTr="00E621CD">
              <w:tc>
                <w:tcPr>
                  <w:tcW w:w="1271" w:type="dxa"/>
                  <w:shd w:val="clear" w:color="auto" w:fill="00B0F0"/>
                </w:tcPr>
                <w:p w14:paraId="0EBAE5F6" w14:textId="77777777" w:rsidR="00177EE0" w:rsidRDefault="00177EE0" w:rsidP="00177E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</w:t>
                  </w:r>
                </w:p>
              </w:tc>
              <w:tc>
                <w:tcPr>
                  <w:tcW w:w="1418" w:type="dxa"/>
                  <w:shd w:val="clear" w:color="auto" w:fill="00B0F0"/>
                </w:tcPr>
                <w:p w14:paraId="3314B7CE" w14:textId="77777777" w:rsidR="00177EE0" w:rsidRDefault="00177EE0" w:rsidP="00177E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โอกาสจะเกิด</w:t>
                  </w:r>
                </w:p>
              </w:tc>
              <w:tc>
                <w:tcPr>
                  <w:tcW w:w="2409" w:type="dxa"/>
                  <w:shd w:val="clear" w:color="auto" w:fill="00B0F0"/>
                </w:tcPr>
                <w:p w14:paraId="3CDC1E79" w14:textId="77777777" w:rsidR="00177EE0" w:rsidRDefault="00177EE0" w:rsidP="00177E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คำอธิบาย</w:t>
                  </w:r>
                </w:p>
              </w:tc>
            </w:tr>
            <w:tr w:rsidR="00177EE0" w14:paraId="6EB4E1A4" w14:textId="77777777" w:rsidTr="00E621CD">
              <w:tc>
                <w:tcPr>
                  <w:tcW w:w="1271" w:type="dxa"/>
                  <w:shd w:val="clear" w:color="auto" w:fill="FF0000"/>
                  <w:vAlign w:val="center"/>
                </w:tcPr>
                <w:p w14:paraId="381BC9A6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1418" w:type="dxa"/>
                  <w:vAlign w:val="center"/>
                </w:tcPr>
                <w:p w14:paraId="1D13BC99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2409" w:type="dxa"/>
                  <w:vAlign w:val="center"/>
                </w:tcPr>
                <w:p w14:paraId="19370483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มีโอกาสเกิดขึ้นเป็นประ</w:t>
                  </w:r>
                  <w:r>
                    <w:rPr>
                      <w:rFonts w:ascii="TH SarabunIT๙" w:hAnsi="TH SarabunIT๙" w:cs="TH SarabunIT๙"/>
                      <w:cs/>
                    </w:rPr>
                    <w:t>จำ</w:t>
                  </w:r>
                </w:p>
              </w:tc>
            </w:tr>
            <w:tr w:rsidR="00177EE0" w14:paraId="5C131163" w14:textId="77777777" w:rsidTr="00E621CD">
              <w:tc>
                <w:tcPr>
                  <w:tcW w:w="1271" w:type="dxa"/>
                  <w:shd w:val="clear" w:color="auto" w:fill="FFC000"/>
                  <w:vAlign w:val="center"/>
                </w:tcPr>
                <w:p w14:paraId="2C41386E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1418" w:type="dxa"/>
                  <w:vAlign w:val="center"/>
                </w:tcPr>
                <w:p w14:paraId="5D1EA482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2409" w:type="dxa"/>
                  <w:vAlign w:val="center"/>
                </w:tcPr>
                <w:p w14:paraId="7B99F32D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มีโอกาสเกิดขึ้นบ่อยครั้ง</w:t>
                  </w:r>
                </w:p>
              </w:tc>
            </w:tr>
            <w:tr w:rsidR="00177EE0" w14:paraId="3DC8CE51" w14:textId="77777777" w:rsidTr="00E621CD">
              <w:tc>
                <w:tcPr>
                  <w:tcW w:w="1271" w:type="dxa"/>
                  <w:shd w:val="clear" w:color="auto" w:fill="FFFF00"/>
                  <w:vAlign w:val="center"/>
                </w:tcPr>
                <w:p w14:paraId="628EEF89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1418" w:type="dxa"/>
                  <w:vAlign w:val="center"/>
                </w:tcPr>
                <w:p w14:paraId="20883C2E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2409" w:type="dxa"/>
                  <w:vAlign w:val="center"/>
                </w:tcPr>
                <w:p w14:paraId="25796949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มีโอกาสเกิดขึ้นบางครั้ง</w:t>
                  </w:r>
                </w:p>
              </w:tc>
            </w:tr>
            <w:tr w:rsidR="00177EE0" w14:paraId="381ABB15" w14:textId="77777777" w:rsidTr="00E621CD">
              <w:tc>
                <w:tcPr>
                  <w:tcW w:w="1271" w:type="dxa"/>
                  <w:shd w:val="clear" w:color="auto" w:fill="92D050"/>
                  <w:vAlign w:val="center"/>
                </w:tcPr>
                <w:p w14:paraId="5B9FC720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418" w:type="dxa"/>
                  <w:vAlign w:val="center"/>
                </w:tcPr>
                <w:p w14:paraId="1BA6FE54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</w:t>
                  </w:r>
                </w:p>
              </w:tc>
              <w:tc>
                <w:tcPr>
                  <w:tcW w:w="2409" w:type="dxa"/>
                  <w:vAlign w:val="center"/>
                </w:tcPr>
                <w:p w14:paraId="70779EF9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มีโอกาสเกิดขึ้นน้อยครั้ง</w:t>
                  </w:r>
                </w:p>
              </w:tc>
            </w:tr>
            <w:tr w:rsidR="00177EE0" w14:paraId="3CF17097" w14:textId="77777777" w:rsidTr="00E621CD">
              <w:tc>
                <w:tcPr>
                  <w:tcW w:w="1271" w:type="dxa"/>
                  <w:vAlign w:val="center"/>
                </w:tcPr>
                <w:p w14:paraId="7487DB95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14:paraId="1AFFE3DC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น้อยมาก</w:t>
                  </w:r>
                </w:p>
              </w:tc>
              <w:tc>
                <w:tcPr>
                  <w:tcW w:w="2409" w:type="dxa"/>
                  <w:vAlign w:val="center"/>
                </w:tcPr>
                <w:p w14:paraId="65D524CB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มีโอกาสเกิดขึ้นยาก</w:t>
                  </w:r>
                </w:p>
              </w:tc>
            </w:tr>
          </w:tbl>
          <w:p w14:paraId="7FDE99A2" w14:textId="77777777" w:rsidR="00177EE0" w:rsidRDefault="00BE7BF5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67AF223" w14:textId="77777777" w:rsidR="00E621CD" w:rsidRDefault="00E621CD" w:rsidP="004F1998">
            <w:pPr>
              <w:rPr>
                <w:rFonts w:ascii="TH SarabunIT๙" w:hAnsi="TH SarabunIT๙" w:cs="TH SarabunIT๙"/>
                <w:sz w:val="28"/>
              </w:rPr>
            </w:pPr>
          </w:p>
          <w:p w14:paraId="1E3F3F6B" w14:textId="77777777" w:rsidR="00E621CD" w:rsidRDefault="00E621CD" w:rsidP="004F1998">
            <w:pPr>
              <w:rPr>
                <w:rFonts w:ascii="TH SarabunIT๙" w:hAnsi="TH SarabunIT๙" w:cs="TH SarabunIT๙"/>
                <w:sz w:val="28"/>
              </w:rPr>
            </w:pPr>
          </w:p>
          <w:p w14:paraId="4C01F069" w14:textId="77777777" w:rsidR="00067577" w:rsidRDefault="00067577" w:rsidP="004F1998">
            <w:pPr>
              <w:rPr>
                <w:rFonts w:ascii="TH SarabunIT๙" w:hAnsi="TH SarabunIT๙" w:cs="TH SarabunIT๙"/>
                <w:sz w:val="28"/>
              </w:rPr>
            </w:pPr>
          </w:p>
          <w:p w14:paraId="5CE417AD" w14:textId="77777777" w:rsidR="00067577" w:rsidRDefault="00067577" w:rsidP="004F1998">
            <w:pPr>
              <w:rPr>
                <w:rFonts w:ascii="TH SarabunIT๙" w:hAnsi="TH SarabunIT๙" w:cs="TH SarabunIT๙"/>
                <w:sz w:val="28"/>
              </w:rPr>
            </w:pPr>
          </w:p>
          <w:p w14:paraId="2339DB4E" w14:textId="61A1F2D6" w:rsidR="00E621CD" w:rsidRDefault="00E621CD" w:rsidP="004F199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21CD" w14:paraId="3B7A2815" w14:textId="77777777" w:rsidTr="00E621CD">
        <w:trPr>
          <w:trHeight w:val="556"/>
        </w:trPr>
        <w:tc>
          <w:tcPr>
            <w:tcW w:w="9060" w:type="dxa"/>
            <w:gridSpan w:val="2"/>
            <w:shd w:val="clear" w:color="auto" w:fill="BDD6EE" w:themeFill="accent5" w:themeFillTint="66"/>
            <w:vAlign w:val="center"/>
          </w:tcPr>
          <w:p w14:paraId="16CFC30B" w14:textId="195B4A1C" w:rsidR="00E621CD" w:rsidRPr="004F1998" w:rsidRDefault="00E621CD" w:rsidP="00E621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24F02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วิธีการ/ขั้นตอนการประเมินความเสี่ยงการทุจริต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ต่อ)</w:t>
            </w:r>
          </w:p>
        </w:tc>
      </w:tr>
      <w:tr w:rsidR="00E621CD" w14:paraId="541F7D53" w14:textId="77777777" w:rsidTr="00E621CD">
        <w:trPr>
          <w:trHeight w:val="2394"/>
        </w:trPr>
        <w:tc>
          <w:tcPr>
            <w:tcW w:w="1979" w:type="dxa"/>
          </w:tcPr>
          <w:p w14:paraId="11FA5255" w14:textId="77777777" w:rsidR="00E621CD" w:rsidRPr="00255461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หนดเกณฑ์การ</w:t>
            </w:r>
          </w:p>
          <w:p w14:paraId="4B354BBD" w14:textId="77777777" w:rsidR="00E621CD" w:rsidRPr="00255461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ประเมินความ</w:t>
            </w:r>
          </w:p>
          <w:p w14:paraId="43D15E2E" w14:textId="7E0E0859" w:rsidR="00E621CD" w:rsidRPr="006C0C5B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(ต่อ)</w:t>
            </w:r>
          </w:p>
        </w:tc>
        <w:tc>
          <w:tcPr>
            <w:tcW w:w="7081" w:type="dxa"/>
          </w:tcPr>
          <w:p w14:paraId="535B97A6" w14:textId="77777777" w:rsidR="00E621CD" w:rsidRDefault="00E621CD" w:rsidP="00E621C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ผลกระทบ (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Impact) :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การวัดความรุนแรงของความเสียหายที่จะเกิดขึ้นจากความเสี่ยงนั้น โดยสามารถแบ่งเป็นผลกระทบด้านการเงิน และผลกระทบที่ไม่ใช่การเงิน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95"/>
              <w:gridCol w:w="1109"/>
              <w:gridCol w:w="4751"/>
            </w:tblGrid>
            <w:tr w:rsidR="00E621CD" w14:paraId="5F8B55C4" w14:textId="77777777" w:rsidTr="001D79AB">
              <w:tc>
                <w:tcPr>
                  <w:tcW w:w="995" w:type="dxa"/>
                  <w:shd w:val="clear" w:color="auto" w:fill="00B0F0"/>
                </w:tcPr>
                <w:p w14:paraId="7BD5AA0C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</w:t>
                  </w:r>
                </w:p>
              </w:tc>
              <w:tc>
                <w:tcPr>
                  <w:tcW w:w="1109" w:type="dxa"/>
                  <w:shd w:val="clear" w:color="auto" w:fill="00B0F0"/>
                </w:tcPr>
                <w:p w14:paraId="4EE97A08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โอกาสจะเกิด</w:t>
                  </w:r>
                </w:p>
              </w:tc>
              <w:tc>
                <w:tcPr>
                  <w:tcW w:w="4751" w:type="dxa"/>
                  <w:shd w:val="clear" w:color="auto" w:fill="00B0F0"/>
                </w:tcPr>
                <w:p w14:paraId="6DFB5F7E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คำอธิบาย</w:t>
                  </w:r>
                </w:p>
              </w:tc>
            </w:tr>
            <w:tr w:rsidR="00E621CD" w14:paraId="017D4CA4" w14:textId="77777777" w:rsidTr="001D79AB">
              <w:tc>
                <w:tcPr>
                  <w:tcW w:w="995" w:type="dxa"/>
                  <w:shd w:val="clear" w:color="auto" w:fill="FF0000"/>
                  <w:vAlign w:val="center"/>
                </w:tcPr>
                <w:p w14:paraId="7F6616BE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1109" w:type="dxa"/>
                  <w:vAlign w:val="center"/>
                </w:tcPr>
                <w:p w14:paraId="0A836F5D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4751" w:type="dxa"/>
                  <w:vAlign w:val="center"/>
                </w:tcPr>
                <w:p w14:paraId="6F53EB78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5A1AF5">
                    <w:rPr>
                      <w:rFonts w:ascii="TH SarabunIT๙" w:hAnsi="TH SarabunIT๙" w:cs="TH SarabunIT๙"/>
                      <w:cs/>
                    </w:rPr>
                    <w:t>ความเสียหายร้ายแรงมาก เกิดการฟ้องร้องหรือถูกสอบสวนทางกฎหมาย ส่งผลกระทบต่อระบบราชการ</w:t>
                  </w:r>
                </w:p>
              </w:tc>
            </w:tr>
            <w:tr w:rsidR="00E621CD" w14:paraId="4A44EF1F" w14:textId="77777777" w:rsidTr="001D79AB">
              <w:tc>
                <w:tcPr>
                  <w:tcW w:w="995" w:type="dxa"/>
                  <w:shd w:val="clear" w:color="auto" w:fill="FFC000"/>
                  <w:vAlign w:val="center"/>
                </w:tcPr>
                <w:p w14:paraId="3EF1CE60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1109" w:type="dxa"/>
                  <w:vAlign w:val="center"/>
                </w:tcPr>
                <w:p w14:paraId="5D870574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4751" w:type="dxa"/>
                  <w:vAlign w:val="center"/>
                </w:tcPr>
                <w:p w14:paraId="1FE90A82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5A1AF5">
                    <w:rPr>
                      <w:rFonts w:ascii="TH SarabunIT๙" w:hAnsi="TH SarabunIT๙" w:cs="TH SarabunIT๙"/>
                      <w:cs/>
                    </w:rPr>
                    <w:t>ความเสียหายระดับสูง ส่งผลกระทบต่อภาพลักษณ์ของกระทรวง เกิดการร้องเรียนจากสื่อมวลชน</w:t>
                  </w:r>
                </w:p>
              </w:tc>
            </w:tr>
            <w:tr w:rsidR="00E621CD" w14:paraId="3152578C" w14:textId="77777777" w:rsidTr="001D79AB">
              <w:tc>
                <w:tcPr>
                  <w:tcW w:w="995" w:type="dxa"/>
                  <w:shd w:val="clear" w:color="auto" w:fill="FFFF00"/>
                  <w:vAlign w:val="center"/>
                </w:tcPr>
                <w:p w14:paraId="08DB77AA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1109" w:type="dxa"/>
                  <w:vAlign w:val="center"/>
                </w:tcPr>
                <w:p w14:paraId="668A6888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4751" w:type="dxa"/>
                  <w:vAlign w:val="center"/>
                </w:tcPr>
                <w:p w14:paraId="66D916F3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ความเสียหายระดับปานกลาง มีการร้องเรียนจากหน่วยงานภายนอก ส่งผลต่อขวัญ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กำ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ลังใจ</w:t>
                  </w:r>
                </w:p>
              </w:tc>
            </w:tr>
            <w:tr w:rsidR="00E621CD" w14:paraId="0786F6BA" w14:textId="77777777" w:rsidTr="001D79AB">
              <w:tc>
                <w:tcPr>
                  <w:tcW w:w="995" w:type="dxa"/>
                  <w:shd w:val="clear" w:color="auto" w:fill="92D050"/>
                  <w:vAlign w:val="center"/>
                </w:tcPr>
                <w:p w14:paraId="3EF56595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109" w:type="dxa"/>
                  <w:vAlign w:val="center"/>
                </w:tcPr>
                <w:p w14:paraId="6746E928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</w:t>
                  </w:r>
                </w:p>
              </w:tc>
              <w:tc>
                <w:tcPr>
                  <w:tcW w:w="4751" w:type="dxa"/>
                  <w:vAlign w:val="center"/>
                </w:tcPr>
                <w:p w14:paraId="266B902E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ความเสียหายระดับต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่ำ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มีการร้องเรียนภายในหน่วยงาน เกิดความไม่พอใจในการ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ทำ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งาน</w:t>
                  </w:r>
                </w:p>
              </w:tc>
            </w:tr>
            <w:tr w:rsidR="00E621CD" w14:paraId="30C66379" w14:textId="77777777" w:rsidTr="001D79AB">
              <w:tc>
                <w:tcPr>
                  <w:tcW w:w="995" w:type="dxa"/>
                  <w:vAlign w:val="center"/>
                </w:tcPr>
                <w:p w14:paraId="5FB3F205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bookmarkStart w:id="0" w:name="_GoBack" w:colFirst="0" w:colLast="0"/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109" w:type="dxa"/>
                  <w:vAlign w:val="center"/>
                </w:tcPr>
                <w:p w14:paraId="1558895A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น้อยมาก</w:t>
                  </w:r>
                </w:p>
              </w:tc>
              <w:tc>
                <w:tcPr>
                  <w:tcW w:w="4751" w:type="dxa"/>
                  <w:vAlign w:val="center"/>
                </w:tcPr>
                <w:p w14:paraId="009A0BE1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ความเสียหายเล็กน้อย ไม่ส่งผลกระทบอย่างมีนัย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สำ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คัญต่อการปฏิบัติงาน</w:t>
                  </w:r>
                </w:p>
              </w:tc>
            </w:tr>
            <w:bookmarkEnd w:id="0"/>
          </w:tbl>
          <w:p w14:paraId="45E2DD4B" w14:textId="77777777" w:rsidR="00E621CD" w:rsidRDefault="00E621CD" w:rsidP="00E621CD">
            <w:pPr>
              <w:rPr>
                <w:rFonts w:ascii="TH SarabunIT๙" w:hAnsi="TH SarabunIT๙" w:cs="TH SarabunIT๙"/>
                <w:sz w:val="28"/>
              </w:rPr>
            </w:pPr>
          </w:p>
          <w:p w14:paraId="2B505E67" w14:textId="77777777" w:rsidR="00E621CD" w:rsidRPr="00CD3BEF" w:rsidRDefault="00E621CD" w:rsidP="00E621C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เกณฑ์การวัดระดับคววามรุนแรงของความเสี่ยงการทุจริต (</w:t>
            </w:r>
            <w:r>
              <w:rPr>
                <w:rFonts w:ascii="TH SarabunIT๙" w:hAnsi="TH SarabunIT๙" w:cs="TH SarabunIT๙"/>
                <w:sz w:val="28"/>
              </w:rPr>
              <w:t>Risk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Score)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66"/>
              <w:gridCol w:w="1118"/>
              <w:gridCol w:w="1117"/>
              <w:gridCol w:w="1118"/>
              <w:gridCol w:w="1118"/>
              <w:gridCol w:w="1118"/>
            </w:tblGrid>
            <w:tr w:rsidR="00E621CD" w14:paraId="1C1B5D8C" w14:textId="77777777" w:rsidTr="001D79AB">
              <w:tc>
                <w:tcPr>
                  <w:tcW w:w="6855" w:type="dxa"/>
                  <w:gridSpan w:val="6"/>
                  <w:shd w:val="clear" w:color="auto" w:fill="1F3864" w:themeFill="accent1" w:themeFillShade="80"/>
                </w:tcPr>
                <w:p w14:paraId="4542509C" w14:textId="7E405693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ระดับความรุนแรงของความเสี่ยงการทุจริต </w:t>
                  </w: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(Risk Score)</w:t>
                  </w:r>
                </w:p>
              </w:tc>
            </w:tr>
            <w:tr w:rsidR="00E621CD" w14:paraId="089C9BAA" w14:textId="77777777" w:rsidTr="001D79AB">
              <w:tc>
                <w:tcPr>
                  <w:tcW w:w="1161" w:type="dxa"/>
                  <w:vMerge w:val="restart"/>
                  <w:shd w:val="clear" w:color="auto" w:fill="8EAADB" w:themeFill="accent1" w:themeFillTint="99"/>
                </w:tcPr>
                <w:p w14:paraId="60E07469" w14:textId="40D37AF6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624C9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โอกาส</w:t>
                  </w:r>
                  <w:r w:rsidRPr="00D624C9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br/>
                    <w:t>(Like</w:t>
                  </w:r>
                  <w:r w:rsidR="00DB516F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li</w:t>
                  </w:r>
                  <w:r w:rsidRPr="00D624C9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hood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)</w:t>
                  </w:r>
                </w:p>
              </w:tc>
              <w:tc>
                <w:tcPr>
                  <w:tcW w:w="5694" w:type="dxa"/>
                  <w:gridSpan w:val="5"/>
                  <w:shd w:val="clear" w:color="auto" w:fill="8EAADB" w:themeFill="accent1" w:themeFillTint="99"/>
                </w:tcPr>
                <w:p w14:paraId="1DDED4F6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ผลกระทบ </w:t>
                  </w: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(Impact)</w:t>
                  </w:r>
                </w:p>
              </w:tc>
            </w:tr>
            <w:tr w:rsidR="00E621CD" w14:paraId="13498321" w14:textId="77777777" w:rsidTr="001D79AB">
              <w:tc>
                <w:tcPr>
                  <w:tcW w:w="1161" w:type="dxa"/>
                  <w:vMerge/>
                  <w:shd w:val="clear" w:color="auto" w:fill="8EAADB" w:themeFill="accent1" w:themeFillTint="99"/>
                </w:tcPr>
                <w:p w14:paraId="7B0C885E" w14:textId="77777777" w:rsidR="00E621CD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2AD88685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1</w:t>
                  </w:r>
                </w:p>
              </w:tc>
              <w:tc>
                <w:tcPr>
                  <w:tcW w:w="1138" w:type="dxa"/>
                  <w:shd w:val="clear" w:color="auto" w:fill="B4C6E7" w:themeFill="accent1" w:themeFillTint="66"/>
                </w:tcPr>
                <w:p w14:paraId="4FAD6645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2</w:t>
                  </w: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4A39499F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12CA2976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4</w:t>
                  </w: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70A55F64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5</w:t>
                  </w:r>
                </w:p>
              </w:tc>
            </w:tr>
            <w:tr w:rsidR="00E621CD" w14:paraId="3757C807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06384FF3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395FD147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8" w:type="dxa"/>
                  <w:shd w:val="clear" w:color="auto" w:fill="F4B083" w:themeFill="accent2" w:themeFillTint="99"/>
                </w:tcPr>
                <w:p w14:paraId="2BEC6CE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2819D6A5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024C48CB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F1FB6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439146D9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B53381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</w:tr>
            <w:tr w:rsidR="00E621CD" w14:paraId="4DAFE9E7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3DA1932E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7A980EFE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FFFF00"/>
                </w:tcPr>
                <w:p w14:paraId="36842AD3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D6894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076BA09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353C7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46FBB231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F1FB6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40EFE1A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B53381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</w:tr>
            <w:tr w:rsidR="00E621CD" w14:paraId="7B421663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70AD2BE4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3E79B606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528F4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FFFF00"/>
                </w:tcPr>
                <w:p w14:paraId="5E48E91B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D6894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2E23A459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353C7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2864C79F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3D4AD7B5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B53381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</w:tr>
            <w:tr w:rsidR="00E621CD" w14:paraId="18FB81D8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3161D9CA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11ECDDBF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528F4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A8D08D" w:themeFill="accent6" w:themeFillTint="99"/>
                </w:tcPr>
                <w:p w14:paraId="4703A72D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842F8C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72314B6D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C1E53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68278BE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C1E53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502E3D89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</w:tr>
            <w:tr w:rsidR="00E621CD" w14:paraId="02318826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03B1037B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38DF2827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528F4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A8D08D" w:themeFill="accent6" w:themeFillTint="99"/>
                </w:tcPr>
                <w:p w14:paraId="641428EC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842F8C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7472CDE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661DD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7351435F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661DD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0F927F7D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</w:tr>
          </w:tbl>
          <w:p w14:paraId="4140D3F3" w14:textId="77777777" w:rsidR="00E621CD" w:rsidRDefault="00E621CD" w:rsidP="00E621CD">
            <w:pPr>
              <w:rPr>
                <w:rFonts w:ascii="TH SarabunIT๙" w:hAnsi="TH SarabunIT๙" w:cs="TH SarabunIT๙"/>
                <w:sz w:val="28"/>
              </w:rPr>
            </w:pPr>
          </w:p>
          <w:p w14:paraId="6F0FE951" w14:textId="77777777" w:rsidR="00E621CD" w:rsidRDefault="00E621CD" w:rsidP="00E621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ระดับความเสี่ยง (</w:t>
            </w:r>
            <w:r>
              <w:rPr>
                <w:rFonts w:ascii="TH SarabunIT๙" w:hAnsi="TH SarabunIT๙" w:cs="TH SarabunIT๙"/>
                <w:sz w:val="28"/>
              </w:rPr>
              <w:t xml:space="preserve">Risk Matrix)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พิจารณาตามเกณฑ์ในการจัดการความเสี่ยง สามารถกำหนดได้หลายระดับและตามแต่ละช่วงคะแนนที่กำหนด </w:t>
            </w:r>
          </w:p>
          <w:tbl>
            <w:tblPr>
              <w:tblStyle w:val="a3"/>
              <w:tblW w:w="0" w:type="auto"/>
              <w:tblInd w:w="37" w:type="dxa"/>
              <w:tblLook w:val="04A0" w:firstRow="1" w:lastRow="0" w:firstColumn="1" w:lastColumn="0" w:noHBand="0" w:noVBand="1"/>
            </w:tblPr>
            <w:tblGrid>
              <w:gridCol w:w="1134"/>
              <w:gridCol w:w="3402"/>
              <w:gridCol w:w="1301"/>
              <w:gridCol w:w="981"/>
            </w:tblGrid>
            <w:tr w:rsidR="00E621CD" w14:paraId="51506E1D" w14:textId="77777777" w:rsidTr="001D79AB">
              <w:tc>
                <w:tcPr>
                  <w:tcW w:w="1134" w:type="dxa"/>
                  <w:shd w:val="clear" w:color="auto" w:fill="FFE599" w:themeFill="accent4" w:themeFillTint="66"/>
                  <w:vAlign w:val="center"/>
                </w:tcPr>
                <w:p w14:paraId="5076C9AD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ลำดับ</w:t>
                  </w:r>
                </w:p>
                <w:p w14:paraId="7823D86C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ความเสี่ยง</w:t>
                  </w:r>
                </w:p>
              </w:tc>
              <w:tc>
                <w:tcPr>
                  <w:tcW w:w="3402" w:type="dxa"/>
                  <w:shd w:val="clear" w:color="auto" w:fill="FFE599" w:themeFill="accent4" w:themeFillTint="66"/>
                  <w:vAlign w:val="center"/>
                </w:tcPr>
                <w:p w14:paraId="12329AA1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ระดับความเสี่ยง</w:t>
                  </w:r>
                </w:p>
              </w:tc>
              <w:tc>
                <w:tcPr>
                  <w:tcW w:w="1301" w:type="dxa"/>
                  <w:shd w:val="clear" w:color="auto" w:fill="FFE599" w:themeFill="accent4" w:themeFillTint="66"/>
                  <w:vAlign w:val="center"/>
                </w:tcPr>
                <w:p w14:paraId="3A62BB7A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ช่วงคะแนน</w:t>
                  </w:r>
                </w:p>
              </w:tc>
              <w:tc>
                <w:tcPr>
                  <w:tcW w:w="981" w:type="dxa"/>
                  <w:shd w:val="clear" w:color="auto" w:fill="FFE599" w:themeFill="accent4" w:themeFillTint="66"/>
                  <w:vAlign w:val="center"/>
                </w:tcPr>
                <w:p w14:paraId="78BEF881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เขตสี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(Zone)</w:t>
                  </w:r>
                </w:p>
              </w:tc>
            </w:tr>
            <w:tr w:rsidR="00E621CD" w14:paraId="23AFE9CE" w14:textId="77777777" w:rsidTr="001D79AB">
              <w:tc>
                <w:tcPr>
                  <w:tcW w:w="1134" w:type="dxa"/>
                </w:tcPr>
                <w:p w14:paraId="159D351D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14:paraId="4B0B6690" w14:textId="77777777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ความเสี่ยงระดับสูงมาก </w:t>
                  </w:r>
                  <w:r w:rsidRPr="00FF716C">
                    <w:rPr>
                      <w:rFonts w:ascii="TH SarabunIT๙" w:hAnsi="TH SarabunIT๙" w:cs="TH SarabunIT๙"/>
                      <w:sz w:val="28"/>
                    </w:rPr>
                    <w:t>(Extreme  Risk : E)</w:t>
                  </w:r>
                </w:p>
              </w:tc>
              <w:tc>
                <w:tcPr>
                  <w:tcW w:w="1301" w:type="dxa"/>
                </w:tcPr>
                <w:p w14:paraId="0F6A71AA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20 – 25 </w:t>
                  </w:r>
                  <w:r w:rsidRPr="00D1655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FF0000"/>
                </w:tcPr>
                <w:p w14:paraId="019747F3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แดง</w:t>
                  </w:r>
                </w:p>
              </w:tc>
            </w:tr>
            <w:tr w:rsidR="00E621CD" w14:paraId="7A2BEB7E" w14:textId="77777777" w:rsidTr="001D79AB">
              <w:tc>
                <w:tcPr>
                  <w:tcW w:w="1134" w:type="dxa"/>
                </w:tcPr>
                <w:p w14:paraId="2EA943FA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14:paraId="2EA19F62" w14:textId="77777777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ความเสี่ยงระดับสูง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(Hight Risk : H)</w:t>
                  </w:r>
                </w:p>
              </w:tc>
              <w:tc>
                <w:tcPr>
                  <w:tcW w:w="1301" w:type="dxa"/>
                </w:tcPr>
                <w:p w14:paraId="096C2E5C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10 – 16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FFC000"/>
                </w:tcPr>
                <w:p w14:paraId="163B40A6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ส้ม</w:t>
                  </w:r>
                </w:p>
              </w:tc>
            </w:tr>
            <w:tr w:rsidR="00E621CD" w14:paraId="2C388DA7" w14:textId="77777777" w:rsidTr="001D79AB">
              <w:tc>
                <w:tcPr>
                  <w:tcW w:w="1134" w:type="dxa"/>
                </w:tcPr>
                <w:p w14:paraId="01F63867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14:paraId="5DDE6769" w14:textId="77777777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ความเสี่ยงระดับปานกลาง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(Moderate Risk : M)</w:t>
                  </w:r>
                </w:p>
              </w:tc>
              <w:tc>
                <w:tcPr>
                  <w:tcW w:w="1301" w:type="dxa"/>
                </w:tcPr>
                <w:p w14:paraId="3832167E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4 – 9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FFFF00"/>
                </w:tcPr>
                <w:p w14:paraId="7495A71A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เหลือง</w:t>
                  </w:r>
                </w:p>
              </w:tc>
            </w:tr>
            <w:tr w:rsidR="00E621CD" w14:paraId="056E29CD" w14:textId="77777777" w:rsidTr="001D79AB">
              <w:tc>
                <w:tcPr>
                  <w:tcW w:w="1134" w:type="dxa"/>
                </w:tcPr>
                <w:p w14:paraId="109F073A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lastRenderedPageBreak/>
                    <w:t>4</w:t>
                  </w:r>
                </w:p>
              </w:tc>
              <w:tc>
                <w:tcPr>
                  <w:tcW w:w="3402" w:type="dxa"/>
                </w:tcPr>
                <w:p w14:paraId="3FE50174" w14:textId="77777777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ความเสี่ยงระดับน้อย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(Low Risk : L)</w:t>
                  </w:r>
                </w:p>
              </w:tc>
              <w:tc>
                <w:tcPr>
                  <w:tcW w:w="1301" w:type="dxa"/>
                </w:tcPr>
                <w:p w14:paraId="4F75A09F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2 – 3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92D050"/>
                </w:tcPr>
                <w:p w14:paraId="6E9FD9A9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เขียว</w:t>
                  </w:r>
                </w:p>
              </w:tc>
            </w:tr>
            <w:tr w:rsidR="00E621CD" w14:paraId="24B7C04E" w14:textId="77777777" w:rsidTr="001D79AB">
              <w:tc>
                <w:tcPr>
                  <w:tcW w:w="1134" w:type="dxa"/>
                </w:tcPr>
                <w:p w14:paraId="6E464542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3402" w:type="dxa"/>
                </w:tcPr>
                <w:p w14:paraId="18DBE020" w14:textId="77777777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ความเสี่ยงระดับน้อยมาก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(Least Risk : L)</w:t>
                  </w:r>
                </w:p>
              </w:tc>
              <w:tc>
                <w:tcPr>
                  <w:tcW w:w="1301" w:type="dxa"/>
                </w:tcPr>
                <w:p w14:paraId="4631FBE0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1  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00B0F0"/>
                </w:tcPr>
                <w:p w14:paraId="06988876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ฟ้า</w:t>
                  </w:r>
                </w:p>
              </w:tc>
            </w:tr>
          </w:tbl>
          <w:p w14:paraId="6C0CB825" w14:textId="77777777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28C6BCC" w14:textId="77777777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983B99D" w14:textId="77777777" w:rsidR="00067577" w:rsidRDefault="00067577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11B87E1" w14:textId="77777777" w:rsidR="00445EFF" w:rsidRDefault="00445EFF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216EA18" w14:textId="77777777" w:rsidR="00E621CD" w:rsidRPr="007C56E8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621CD" w14:paraId="549C2EFB" w14:textId="77777777" w:rsidTr="00E621CD">
        <w:trPr>
          <w:trHeight w:val="693"/>
        </w:trPr>
        <w:tc>
          <w:tcPr>
            <w:tcW w:w="9060" w:type="dxa"/>
            <w:gridSpan w:val="2"/>
            <w:shd w:val="clear" w:color="auto" w:fill="BDD6EE" w:themeFill="accent5" w:themeFillTint="66"/>
            <w:vAlign w:val="center"/>
          </w:tcPr>
          <w:p w14:paraId="09BA8C11" w14:textId="5540D638" w:rsidR="00E621CD" w:rsidRPr="007C56E8" w:rsidRDefault="00E621CD" w:rsidP="00E621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24F02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วิธีการ/ขั้นตอนการประเมินความเสี่ยงการทุจริต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ต่อ)</w:t>
            </w:r>
          </w:p>
        </w:tc>
      </w:tr>
      <w:tr w:rsidR="00E621CD" w14:paraId="7FC1A078" w14:textId="77777777" w:rsidTr="00324F02">
        <w:tc>
          <w:tcPr>
            <w:tcW w:w="1979" w:type="dxa"/>
          </w:tcPr>
          <w:p w14:paraId="7C253865" w14:textId="77777777" w:rsidR="00E621CD" w:rsidRPr="00255461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หนดเกณฑ์การ</w:t>
            </w:r>
          </w:p>
          <w:p w14:paraId="3AF167CA" w14:textId="77777777" w:rsidR="00E621CD" w:rsidRPr="00255461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ประเมินความ</w:t>
            </w:r>
          </w:p>
          <w:p w14:paraId="6462122C" w14:textId="5A2775D7" w:rsidR="00E621CD" w:rsidRPr="006C0C5B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(ต่อ)</w:t>
            </w:r>
          </w:p>
        </w:tc>
        <w:tc>
          <w:tcPr>
            <w:tcW w:w="7081" w:type="dxa"/>
          </w:tcPr>
          <w:p w14:paraId="42361367" w14:textId="77777777" w:rsidR="00E621CD" w:rsidRDefault="00E621CD" w:rsidP="00E621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E033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ช่วงคะแนนระดับความรุนแรงของความเสี่ยงการทุจริต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15"/>
              <w:gridCol w:w="2313"/>
              <w:gridCol w:w="1674"/>
            </w:tblGrid>
            <w:tr w:rsidR="00E621CD" w14:paraId="101E2B20" w14:textId="77777777" w:rsidTr="001D79AB">
              <w:trPr>
                <w:trHeight w:val="397"/>
              </w:trPr>
              <w:tc>
                <w:tcPr>
                  <w:tcW w:w="1115" w:type="dxa"/>
                  <w:shd w:val="clear" w:color="auto" w:fill="2E74B5" w:themeFill="accent5" w:themeFillShade="BF"/>
                  <w:vAlign w:val="center"/>
                </w:tcPr>
                <w:p w14:paraId="2F934158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28"/>
                      <w:cs/>
                    </w:rPr>
                    <w:t>ลำดับ</w:t>
                  </w:r>
                </w:p>
              </w:tc>
              <w:tc>
                <w:tcPr>
                  <w:tcW w:w="2313" w:type="dxa"/>
                  <w:shd w:val="clear" w:color="auto" w:fill="2E74B5" w:themeFill="accent5" w:themeFillShade="BF"/>
                  <w:vAlign w:val="center"/>
                </w:tcPr>
                <w:p w14:paraId="3F3E882A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  <w:cs/>
                    </w:rPr>
                  </w:pPr>
                  <w:r w:rsidRPr="004C1B18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28"/>
                      <w:cs/>
                    </w:rPr>
                    <w:t>ระดับความเสี่ยง</w:t>
                  </w:r>
                </w:p>
              </w:tc>
              <w:tc>
                <w:tcPr>
                  <w:tcW w:w="1674" w:type="dxa"/>
                  <w:shd w:val="clear" w:color="auto" w:fill="2E74B5" w:themeFill="accent5" w:themeFillShade="BF"/>
                  <w:vAlign w:val="center"/>
                </w:tcPr>
                <w:p w14:paraId="5CFA79C4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28"/>
                      <w:cs/>
                    </w:rPr>
                    <w:t>ช่วงคะแนน</w:t>
                  </w:r>
                </w:p>
              </w:tc>
            </w:tr>
            <w:tr w:rsidR="00E621CD" w14:paraId="39E34308" w14:textId="77777777" w:rsidTr="001D79AB">
              <w:tc>
                <w:tcPr>
                  <w:tcW w:w="1115" w:type="dxa"/>
                  <w:vAlign w:val="center"/>
                </w:tcPr>
                <w:p w14:paraId="706912B6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2313" w:type="dxa"/>
                  <w:shd w:val="clear" w:color="auto" w:fill="FF0000"/>
                </w:tcPr>
                <w:p w14:paraId="09FFB0C7" w14:textId="77777777" w:rsidR="00E621CD" w:rsidRPr="004C1B18" w:rsidRDefault="00E621CD" w:rsidP="00E621C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ความเสี่ยงระดับสูงมาก</w:t>
                  </w:r>
                </w:p>
              </w:tc>
              <w:tc>
                <w:tcPr>
                  <w:tcW w:w="1674" w:type="dxa"/>
                  <w:vAlign w:val="center"/>
                </w:tcPr>
                <w:p w14:paraId="312D820F" w14:textId="77777777" w:rsidR="00E621CD" w:rsidRPr="009216E5" w:rsidRDefault="00E621CD" w:rsidP="00E621CD">
                  <w:pPr>
                    <w:jc w:val="right"/>
                    <w:rPr>
                      <w:rFonts w:ascii="TH SarabunIT๙" w:hAnsi="TH SarabunIT๙" w:cs="TH SarabunIT๙"/>
                      <w:sz w:val="28"/>
                    </w:rPr>
                  </w:pP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15 </w:t>
                  </w:r>
                  <w:r w:rsidRPr="009216E5">
                    <w:rPr>
                      <w:rFonts w:ascii="TH SarabunIT๙" w:hAnsi="TH SarabunIT๙" w:cs="TH SarabunIT๙"/>
                      <w:sz w:val="28"/>
                      <w:cs/>
                    </w:rPr>
                    <w:t>–</w:t>
                  </w: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25 คะแนน</w:t>
                  </w:r>
                </w:p>
              </w:tc>
            </w:tr>
            <w:tr w:rsidR="00E621CD" w14:paraId="3957850A" w14:textId="77777777" w:rsidTr="001D79AB">
              <w:tc>
                <w:tcPr>
                  <w:tcW w:w="1115" w:type="dxa"/>
                  <w:vAlign w:val="center"/>
                </w:tcPr>
                <w:p w14:paraId="5E8F4B9E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2313" w:type="dxa"/>
                  <w:shd w:val="clear" w:color="auto" w:fill="FFC000"/>
                </w:tcPr>
                <w:p w14:paraId="3A54D1B4" w14:textId="77777777" w:rsidR="00E621CD" w:rsidRPr="004C1B18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ความเสี่ยงระดับสูง</w:t>
                  </w:r>
                </w:p>
              </w:tc>
              <w:tc>
                <w:tcPr>
                  <w:tcW w:w="1674" w:type="dxa"/>
                  <w:vAlign w:val="center"/>
                </w:tcPr>
                <w:p w14:paraId="62FDB00B" w14:textId="77777777" w:rsidR="00E621CD" w:rsidRDefault="00E621CD" w:rsidP="00E621CD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9 - 14</w:t>
                  </w: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คะแนน</w:t>
                  </w:r>
                </w:p>
              </w:tc>
            </w:tr>
            <w:tr w:rsidR="00E621CD" w14:paraId="6843CBE8" w14:textId="77777777" w:rsidTr="001D79AB">
              <w:tc>
                <w:tcPr>
                  <w:tcW w:w="1115" w:type="dxa"/>
                  <w:vAlign w:val="center"/>
                </w:tcPr>
                <w:p w14:paraId="6D97B1D0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2313" w:type="dxa"/>
                  <w:shd w:val="clear" w:color="auto" w:fill="FFFF00"/>
                </w:tcPr>
                <w:p w14:paraId="6F8D68F4" w14:textId="77777777" w:rsidR="00E621CD" w:rsidRPr="004C1B18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ความเสี่ยงระดับปานกลาง</w:t>
                  </w:r>
                </w:p>
              </w:tc>
              <w:tc>
                <w:tcPr>
                  <w:tcW w:w="1674" w:type="dxa"/>
                  <w:vAlign w:val="center"/>
                </w:tcPr>
                <w:p w14:paraId="1F00442A" w14:textId="77777777" w:rsidR="00E621CD" w:rsidRDefault="00E621CD" w:rsidP="00E621CD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5 - 8</w:t>
                  </w: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คะแนน</w:t>
                  </w:r>
                </w:p>
              </w:tc>
            </w:tr>
            <w:tr w:rsidR="00E621CD" w14:paraId="051D8A2B" w14:textId="77777777" w:rsidTr="001D79AB">
              <w:tc>
                <w:tcPr>
                  <w:tcW w:w="1115" w:type="dxa"/>
                  <w:vAlign w:val="center"/>
                </w:tcPr>
                <w:p w14:paraId="0BF27C85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2313" w:type="dxa"/>
                  <w:shd w:val="clear" w:color="auto" w:fill="92D050"/>
                </w:tcPr>
                <w:p w14:paraId="709FA9BE" w14:textId="77777777" w:rsidR="00E621CD" w:rsidRPr="004C1B18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ความเสี่ยงระดับต่ำ</w:t>
                  </w:r>
                </w:p>
              </w:tc>
              <w:tc>
                <w:tcPr>
                  <w:tcW w:w="1674" w:type="dxa"/>
                  <w:vAlign w:val="center"/>
                </w:tcPr>
                <w:p w14:paraId="383FDD67" w14:textId="77777777" w:rsidR="00E621CD" w:rsidRPr="004C1B18" w:rsidRDefault="00E621CD" w:rsidP="00E621CD">
                  <w:pPr>
                    <w:jc w:val="right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1 - 4</w:t>
                  </w:r>
                  <w:r w:rsidRPr="004C1B18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คะแนน</w:t>
                  </w:r>
                </w:p>
              </w:tc>
            </w:tr>
          </w:tbl>
          <w:p w14:paraId="2160203E" w14:textId="77777777" w:rsidR="00E621CD" w:rsidRPr="007C56E8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621CD" w14:paraId="674400DA" w14:textId="77777777" w:rsidTr="00324F02">
        <w:tc>
          <w:tcPr>
            <w:tcW w:w="1979" w:type="dxa"/>
          </w:tcPr>
          <w:p w14:paraId="16ECED0F" w14:textId="6E346991" w:rsidR="00E621CD" w:rsidRPr="006C0C5B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4. การประเมินระดับความรุนแรงของความเสี่ยงการทุจริต</w:t>
            </w:r>
          </w:p>
        </w:tc>
        <w:tc>
          <w:tcPr>
            <w:tcW w:w="7081" w:type="dxa"/>
          </w:tcPr>
          <w:p w14:paraId="6BBEEA34" w14:textId="1651A46B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56E8">
              <w:rPr>
                <w:rFonts w:ascii="TH SarabunIT๙" w:hAnsi="TH SarabunIT๙" w:cs="TH SarabunIT๙"/>
                <w:sz w:val="28"/>
                <w:cs/>
              </w:rPr>
              <w:t>เป็นขั้นตอนการระบุประเด็นความเสี่ยงการทุจริต และการจัดระดับความรุนแรงของความเสี่ยงการทุจริต โดยการอธิบายรายละเอียดเหตุการณ์ที่มีโอกาสเกิดความเสี่ยงการทุจริตว่ามีรูปแบบพฤติการณ์การทุจริตที่ในแต่ละขั้นตอนใ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เนินงานของกระบวนการหรือโครงการที่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การประเมินให้มีความชัดเจนมากที่สุด โดยอาจค้นหาจาก ความเสี่ยงที่เคยเกิด หรือคาดว่าจะเกิดซ้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สูง/มีประวัติอยู่แล้ว (</w:t>
            </w:r>
            <w:r w:rsidRPr="007C56E8">
              <w:rPr>
                <w:rFonts w:ascii="TH SarabunIT๙" w:hAnsi="TH SarabunIT๙" w:cs="TH SarabunIT๙"/>
                <w:sz w:val="28"/>
              </w:rPr>
              <w:t>Known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C56E8">
              <w:rPr>
                <w:rFonts w:ascii="TH SarabunIT๙" w:hAnsi="TH SarabunIT๙" w:cs="TH SarabunIT๙"/>
                <w:sz w:val="28"/>
              </w:rPr>
              <w:t xml:space="preserve">Factor) 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และไม่เคย เกิดหรือไม่มีประวัติมาก่อน แต่มีความเสี่ยงจากการพยากรณ์ในอนาคตว่ามีโอกาสเกิด (</w:t>
            </w:r>
            <w:r w:rsidRPr="007C56E8">
              <w:rPr>
                <w:rFonts w:ascii="TH SarabunIT๙" w:hAnsi="TH SarabunIT๙" w:cs="TH SarabunIT๙"/>
                <w:sz w:val="28"/>
              </w:rPr>
              <w:t>Unknown Factor</w:t>
            </w:r>
            <w:r w:rsidR="0049239E">
              <w:rPr>
                <w:rFonts w:ascii="TH SarabunIT๙" w:hAnsi="TH SarabunIT๙" w:cs="TH SarabunIT๙"/>
                <w:sz w:val="28"/>
              </w:rPr>
              <w:t>)</w:t>
            </w:r>
          </w:p>
          <w:p w14:paraId="1A4F1777" w14:textId="2C2AD87B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21CD" w14:paraId="17F1D859" w14:textId="77777777" w:rsidTr="001C45B6">
        <w:trPr>
          <w:trHeight w:val="1898"/>
        </w:trPr>
        <w:tc>
          <w:tcPr>
            <w:tcW w:w="1979" w:type="dxa"/>
          </w:tcPr>
          <w:p w14:paraId="530DD82C" w14:textId="0829056F" w:rsidR="00E621CD" w:rsidRPr="006C0C5B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5. การจัดท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</w:t>
            </w:r>
          </w:p>
          <w:p w14:paraId="1F60D9BC" w14:textId="45732A8E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ควบคุมความเสี่ยงการทุจริต</w:t>
            </w:r>
          </w:p>
        </w:tc>
        <w:tc>
          <w:tcPr>
            <w:tcW w:w="7081" w:type="dxa"/>
          </w:tcPr>
          <w:p w14:paraId="266B45DE" w14:textId="6D8A7214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56E8">
              <w:rPr>
                <w:rFonts w:ascii="TH SarabunIT๙" w:hAnsi="TH SarabunIT๙" w:cs="TH SarabunIT๙"/>
                <w:sz w:val="28"/>
                <w:cs/>
              </w:rPr>
              <w:t>เป็นการ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หนดวิธีการหรือแนวทางเพื่อควบคุม หรือลดโอกาสความเสี่ยงการทุจริต โดยการน</w:t>
            </w:r>
            <w:r w:rsidR="004041B7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มาตรการควบคุมความเสี่ยงการทุจริตของกระบวนงานหรือโครงการที่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การประเมินขอ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หน่วยงานที่มีอยู่ในปัจจุบัน มา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การประเมินว่ามีประสิทธิภาพอยู่ในระดับใดเพื่อพิจารณาจัด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มาตรการควบคุมความเสี่ยงการทุจริตเพิ่มเติม ทั้งนี้ควรเชื่อมโยงให้สอดคล้องกับความเสี่ยงที่ประเมินไว้ และต้องมีการติดตามเพื่อประเมินการบริหารความเสี่ยงการทุจริตในกิจกรรมตามแผนบริหารจัดการความเสี่ยงการทุจริตที่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หนดไว</w:t>
            </w:r>
            <w:r w:rsidR="004F3032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</w:p>
          <w:p w14:paraId="618DCCAC" w14:textId="29149AE9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F0B15B7" w14:textId="734C2AC1" w:rsidR="00324F02" w:rsidRDefault="00324F02" w:rsidP="00324F02">
      <w:pPr>
        <w:rPr>
          <w:rFonts w:ascii="TH SarabunIT๙" w:hAnsi="TH SarabunIT๙" w:cs="TH SarabunIT๙"/>
          <w:sz w:val="28"/>
        </w:rPr>
      </w:pPr>
    </w:p>
    <w:p w14:paraId="4C113369" w14:textId="4AEE2261" w:rsidR="006C0C5B" w:rsidRDefault="006C0C5B" w:rsidP="00324F02">
      <w:pPr>
        <w:rPr>
          <w:rFonts w:ascii="TH SarabunIT๙" w:hAnsi="TH SarabunIT๙" w:cs="TH SarabunIT๙"/>
          <w:sz w:val="28"/>
        </w:rPr>
      </w:pPr>
    </w:p>
    <w:p w14:paraId="2CA9B7E9" w14:textId="060122DD" w:rsidR="006C0C5B" w:rsidRDefault="006C0C5B" w:rsidP="00324F02">
      <w:pPr>
        <w:rPr>
          <w:rFonts w:ascii="TH SarabunIT๙" w:hAnsi="TH SarabunIT๙" w:cs="TH SarabunIT๙"/>
          <w:sz w:val="28"/>
        </w:rPr>
      </w:pPr>
    </w:p>
    <w:p w14:paraId="1F0C1AAA" w14:textId="244ADDD2" w:rsidR="00BC079F" w:rsidRDefault="00BC079F" w:rsidP="00324F02">
      <w:pPr>
        <w:rPr>
          <w:rFonts w:ascii="TH SarabunIT๙" w:hAnsi="TH SarabunIT๙" w:cs="TH SarabunIT๙"/>
          <w:sz w:val="28"/>
        </w:rPr>
        <w:sectPr w:rsidR="00BC079F" w:rsidSect="00A7282D">
          <w:pgSz w:w="11906" w:h="16838" w:code="9"/>
          <w:pgMar w:top="993" w:right="1134" w:bottom="851" w:left="1701" w:header="709" w:footer="709" w:gutter="0"/>
          <w:cols w:space="708"/>
          <w:docGrid w:linePitch="360"/>
        </w:sectPr>
      </w:pPr>
    </w:p>
    <w:p w14:paraId="0EFD7284" w14:textId="17D1F8AB" w:rsidR="000C6BA2" w:rsidRPr="00246F4B" w:rsidRDefault="000C6BA2" w:rsidP="00246F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F4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การประเมินความเสี่ยงการทุจริตในหน่วยงานภาครัฐ ประจำปีงบประมาณ พ.ศ.</w:t>
      </w:r>
      <w:r w:rsidR="009A4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46F4B">
        <w:rPr>
          <w:rFonts w:ascii="TH SarabunIT๙" w:hAnsi="TH SarabunIT๙" w:cs="TH SarabunIT๙" w:hint="cs"/>
          <w:b/>
          <w:bCs/>
          <w:sz w:val="32"/>
          <w:szCs w:val="32"/>
          <w:cs/>
        </w:rPr>
        <w:t>2569</w:t>
      </w:r>
    </w:p>
    <w:p w14:paraId="62D8E495" w14:textId="5D1EB58D" w:rsidR="00006D2F" w:rsidRPr="00246F4B" w:rsidRDefault="009A4FBC" w:rsidP="00246F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 w:rsidR="008A6D0F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ทรัพย์พระยา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อำเภอนางรอง  จังหวัดบุรีรัมย์</w:t>
      </w:r>
    </w:p>
    <w:p w14:paraId="7124A1F4" w14:textId="222B564E" w:rsidR="00BC079F" w:rsidRPr="00246F4B" w:rsidRDefault="006461B6" w:rsidP="00246F4B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A3E18">
        <w:rPr>
          <w:rFonts w:ascii="TH SarabunIT๙" w:hAnsi="TH SarabunIT๙" w:cs="TH SarabunIT๙" w:hint="cs"/>
          <w:b/>
          <w:bCs/>
          <w:color w:val="EE0000"/>
          <w:sz w:val="32"/>
          <w:szCs w:val="32"/>
          <w:cs/>
        </w:rPr>
        <w:t xml:space="preserve">(1) </w:t>
      </w:r>
      <w:r w:rsidR="00BC079F" w:rsidRPr="009A3E1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กระบวนงาน</w:t>
      </w:r>
      <w:r w:rsid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46CDC" w:rsidRPr="00646CD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การประเมินผลการปฏิบัติราชการรายบุคคล</w:t>
      </w:r>
      <w:r w:rsidR="00646CDC" w:rsidRPr="00246F4B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646CD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C600D3" w:rsidRP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>(คัดเลือก</w:t>
      </w:r>
      <w:r w:rsidR="00C600D3" w:rsidRPr="00646CDC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กระบวนงาน</w:t>
      </w:r>
      <w:r w:rsidR="00C600D3" w:rsidRP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="00C600D3" w:rsidRPr="00646CD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C600D3" w:rsidRP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ที่มีความเสี่ยง</w:t>
      </w:r>
      <w:r w:rsidR="007C1952" w:rsidRP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การทุจริต อย่างน้อย 1 กระบวนงาน/โครงการ)</w:t>
      </w:r>
    </w:p>
    <w:p w14:paraId="5528807E" w14:textId="604EA4D9" w:rsidR="00BC079F" w:rsidRPr="00646CDC" w:rsidRDefault="00BC079F" w:rsidP="00246F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6C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ประเภทความเสี่ยงด้านที่ 2 </w:t>
      </w:r>
      <w:r w:rsidR="00646CDC" w:rsidRP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ด้าน</w:t>
      </w:r>
      <w:r w:rsidRPr="00646CDC">
        <w:rPr>
          <w:rFonts w:ascii="TH SarabunIT๙" w:hAnsi="TH SarabunIT๙" w:cs="TH SarabunIT๙"/>
          <w:b/>
          <w:bCs/>
          <w:sz w:val="32"/>
          <w:szCs w:val="32"/>
          <w:cs/>
        </w:rPr>
        <w:t>การใช้</w:t>
      </w:r>
      <w:r w:rsidR="00DB20B0" w:rsidRPr="00646CDC">
        <w:rPr>
          <w:rFonts w:ascii="TH SarabunIT๙" w:hAnsi="TH SarabunIT๙" w:cs="TH SarabunIT๙"/>
          <w:b/>
          <w:bCs/>
          <w:sz w:val="32"/>
          <w:szCs w:val="32"/>
          <w:cs/>
        </w:rPr>
        <w:t>อำ</w:t>
      </w:r>
      <w:r w:rsidRPr="00646CDC">
        <w:rPr>
          <w:rFonts w:ascii="TH SarabunIT๙" w:hAnsi="TH SarabunIT๙" w:cs="TH SarabunIT๙"/>
          <w:b/>
          <w:bCs/>
          <w:sz w:val="32"/>
          <w:szCs w:val="32"/>
          <w:cs/>
        </w:rPr>
        <w:t>นาจและ</w:t>
      </w:r>
      <w:r w:rsidR="00DB20B0" w:rsidRPr="00646CDC">
        <w:rPr>
          <w:rFonts w:ascii="TH SarabunIT๙" w:hAnsi="TH SarabunIT๙" w:cs="TH SarabunIT๙"/>
          <w:b/>
          <w:bCs/>
          <w:sz w:val="32"/>
          <w:szCs w:val="32"/>
          <w:cs/>
        </w:rPr>
        <w:t>ตำ</w:t>
      </w:r>
      <w:r w:rsidRPr="00646CDC">
        <w:rPr>
          <w:rFonts w:ascii="TH SarabunIT๙" w:hAnsi="TH SarabunIT๙" w:cs="TH SarabunIT๙"/>
          <w:b/>
          <w:bCs/>
          <w:sz w:val="32"/>
          <w:szCs w:val="32"/>
          <w:cs/>
        </w:rPr>
        <w:t>แหน่งหน้าที่</w:t>
      </w:r>
      <w:r w:rsidR="00646CDC" w:rsidRP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7677C" w:rsidRP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(เลือกกำหนดประ</w:t>
      </w:r>
      <w:r w:rsidR="0004015B" w:rsidRP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>เภท</w:t>
      </w:r>
      <w:r w:rsidR="00D7677C" w:rsidRPr="00646CDC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ความเสี่ยงมา 1 ด้าน จาก 3 ด้านที่กำหนด)</w:t>
      </w:r>
    </w:p>
    <w:p w14:paraId="7FA7202E" w14:textId="2FE0CEBD" w:rsidR="00A470A9" w:rsidRDefault="00A470A9" w:rsidP="00BC079F">
      <w:pPr>
        <w:rPr>
          <w:rFonts w:ascii="TH SarabunIT๙" w:hAnsi="TH SarabunIT๙" w:cs="TH SarabunIT๙"/>
          <w:b/>
          <w:bCs/>
          <w:sz w:val="28"/>
        </w:rPr>
      </w:pPr>
    </w:p>
    <w:tbl>
      <w:tblPr>
        <w:tblStyle w:val="a3"/>
        <w:tblW w:w="14680" w:type="dxa"/>
        <w:tblLook w:val="04A0" w:firstRow="1" w:lastRow="0" w:firstColumn="1" w:lastColumn="0" w:noHBand="0" w:noVBand="1"/>
      </w:tblPr>
      <w:tblGrid>
        <w:gridCol w:w="702"/>
        <w:gridCol w:w="2759"/>
        <w:gridCol w:w="5399"/>
        <w:gridCol w:w="1280"/>
        <w:gridCol w:w="988"/>
        <w:gridCol w:w="1227"/>
        <w:gridCol w:w="2325"/>
      </w:tblGrid>
      <w:tr w:rsidR="000D65B0" w14:paraId="0597C7A3" w14:textId="77777777" w:rsidTr="0033076B">
        <w:trPr>
          <w:trHeight w:val="567"/>
        </w:trPr>
        <w:tc>
          <w:tcPr>
            <w:tcW w:w="702" w:type="dxa"/>
            <w:vMerge w:val="restart"/>
            <w:shd w:val="clear" w:color="auto" w:fill="BDD6EE" w:themeFill="accent5" w:themeFillTint="66"/>
            <w:vAlign w:val="center"/>
          </w:tcPr>
          <w:p w14:paraId="2900AF00" w14:textId="01343165" w:rsidR="000D65B0" w:rsidRDefault="000D65B0" w:rsidP="00536CC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788" w:type="dxa"/>
            <w:vMerge w:val="restart"/>
            <w:shd w:val="clear" w:color="auto" w:fill="BDD6EE" w:themeFill="accent5" w:themeFillTint="66"/>
            <w:vAlign w:val="center"/>
          </w:tcPr>
          <w:p w14:paraId="1A46644D" w14:textId="5212225C" w:rsidR="000D65B0" w:rsidRDefault="000D65B0" w:rsidP="00B367B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ขั้นตอนการดำเนินโครงการ</w:t>
            </w:r>
          </w:p>
        </w:tc>
        <w:tc>
          <w:tcPr>
            <w:tcW w:w="5470" w:type="dxa"/>
            <w:vMerge w:val="restart"/>
            <w:shd w:val="clear" w:color="auto" w:fill="BDD6EE" w:themeFill="accent5" w:themeFillTint="66"/>
            <w:vAlign w:val="center"/>
          </w:tcPr>
          <w:p w14:paraId="19829486" w14:textId="30FEB0D6" w:rsidR="000D65B0" w:rsidRDefault="00A95B7E" w:rsidP="00B367B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61B6">
              <w:rPr>
                <w:rFonts w:ascii="TH SarabunIT๙" w:hAnsi="TH SarabunIT๙" w:cs="TH SarabunIT๙" w:hint="cs"/>
                <w:b/>
                <w:bCs/>
                <w:color w:val="EE0000"/>
                <w:sz w:val="28"/>
                <w:cs/>
              </w:rPr>
              <w:t xml:space="preserve">(2) </w:t>
            </w:r>
            <w:r w:rsidR="000D65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ประเด็นความเสี่ยงการทุจริต</w:t>
            </w:r>
            <w:r w:rsidR="000D65B0">
              <w:rPr>
                <w:rFonts w:ascii="TH SarabunIT๙" w:hAnsi="TH SarabunIT๙" w:cs="TH SarabunIT๙"/>
                <w:b/>
                <w:bCs/>
                <w:sz w:val="28"/>
              </w:rPr>
              <w:t xml:space="preserve"> (Fraud Risk)</w:t>
            </w:r>
          </w:p>
        </w:tc>
        <w:tc>
          <w:tcPr>
            <w:tcW w:w="5720" w:type="dxa"/>
            <w:gridSpan w:val="4"/>
            <w:shd w:val="clear" w:color="auto" w:fill="BDD6EE" w:themeFill="accent5" w:themeFillTint="66"/>
            <w:vAlign w:val="center"/>
          </w:tcPr>
          <w:p w14:paraId="3C14D0B7" w14:textId="4E6EFDE1" w:rsidR="000D65B0" w:rsidRDefault="0026219E" w:rsidP="000D65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61B6">
              <w:rPr>
                <w:rFonts w:ascii="TH SarabunIT๙" w:hAnsi="TH SarabunIT๙" w:cs="TH SarabunIT๙" w:hint="cs"/>
                <w:b/>
                <w:bCs/>
                <w:color w:val="EE0000"/>
                <w:sz w:val="28"/>
                <w:cs/>
              </w:rPr>
              <w:t>(3)</w:t>
            </w:r>
            <w:r w:rsidR="00536CC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0D65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คะแนนความเสี่ยงการทุจริต (</w:t>
            </w:r>
            <w:r w:rsidR="000D65B0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  <w:r w:rsidR="000D65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33076B" w14:paraId="58BFCD9E" w14:textId="77777777" w:rsidTr="0033076B">
        <w:trPr>
          <w:trHeight w:val="567"/>
        </w:trPr>
        <w:tc>
          <w:tcPr>
            <w:tcW w:w="702" w:type="dxa"/>
            <w:vMerge/>
            <w:shd w:val="clear" w:color="auto" w:fill="A8D08D" w:themeFill="accent6" w:themeFillTint="99"/>
            <w:vAlign w:val="center"/>
          </w:tcPr>
          <w:p w14:paraId="2AD272CF" w14:textId="77777777" w:rsidR="00907157" w:rsidRDefault="00907157" w:rsidP="0090715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88" w:type="dxa"/>
            <w:vMerge/>
            <w:shd w:val="clear" w:color="auto" w:fill="A8D08D" w:themeFill="accent6" w:themeFillTint="99"/>
            <w:vAlign w:val="center"/>
          </w:tcPr>
          <w:p w14:paraId="668B4AAF" w14:textId="77777777" w:rsidR="00907157" w:rsidRDefault="00907157" w:rsidP="0090715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470" w:type="dxa"/>
            <w:vMerge/>
            <w:shd w:val="clear" w:color="auto" w:fill="A8D08D" w:themeFill="accent6" w:themeFillTint="99"/>
            <w:vAlign w:val="center"/>
          </w:tcPr>
          <w:p w14:paraId="08BD1377" w14:textId="77777777" w:rsidR="00907157" w:rsidRDefault="00907157" w:rsidP="0090715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44" w:type="dxa"/>
            <w:shd w:val="clear" w:color="auto" w:fill="BDD6EE" w:themeFill="accent5" w:themeFillTint="66"/>
            <w:vAlign w:val="center"/>
          </w:tcPr>
          <w:p w14:paraId="0C0594CF" w14:textId="085C7BE5" w:rsidR="00907157" w:rsidRDefault="00907157" w:rsidP="0090715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โอกาส</w:t>
            </w:r>
          </w:p>
          <w:p w14:paraId="58A06152" w14:textId="1AB9E78E" w:rsidR="00907157" w:rsidRDefault="00EF269E" w:rsidP="0090715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="00907157">
              <w:rPr>
                <w:rFonts w:ascii="TH SarabunIT๙" w:hAnsi="TH SarabunIT๙" w:cs="TH SarabunIT๙"/>
                <w:b/>
                <w:bCs/>
                <w:sz w:val="28"/>
              </w:rPr>
              <w:t>Likelihood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988" w:type="dxa"/>
            <w:shd w:val="clear" w:color="auto" w:fill="BDD6EE" w:themeFill="accent5" w:themeFillTint="66"/>
            <w:vAlign w:val="center"/>
          </w:tcPr>
          <w:p w14:paraId="0D502A66" w14:textId="6E22B998" w:rsidR="00907157" w:rsidRDefault="00907157" w:rsidP="0090715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ผลกระทบ</w:t>
            </w:r>
          </w:p>
          <w:p w14:paraId="1BC25D42" w14:textId="179AB4EF" w:rsidR="00907157" w:rsidRDefault="00EF269E" w:rsidP="0090715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="00907157" w:rsidRPr="00716C75">
              <w:rPr>
                <w:rFonts w:ascii="TH SarabunPSK" w:hAnsi="TH SarabunPSK" w:cs="TH SarabunPSK"/>
                <w:b/>
                <w:bCs/>
                <w:sz w:val="28"/>
              </w:rPr>
              <w:t>Impact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1236" w:type="dxa"/>
            <w:shd w:val="clear" w:color="auto" w:fill="BDD6EE" w:themeFill="accent5" w:themeFillTint="66"/>
            <w:vAlign w:val="center"/>
          </w:tcPr>
          <w:p w14:paraId="0A8077FC" w14:textId="442B8F19" w:rsidR="00907157" w:rsidRDefault="00907157" w:rsidP="0090715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Risk Score (L x I)</w:t>
            </w:r>
          </w:p>
        </w:tc>
        <w:tc>
          <w:tcPr>
            <w:tcW w:w="2352" w:type="dxa"/>
            <w:shd w:val="clear" w:color="auto" w:fill="BDD6EE" w:themeFill="accent5" w:themeFillTint="66"/>
            <w:vAlign w:val="center"/>
          </w:tcPr>
          <w:p w14:paraId="0DF08C9E" w14:textId="77777777" w:rsidR="0033076B" w:rsidRDefault="00907157" w:rsidP="0090715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61B6">
              <w:rPr>
                <w:rFonts w:ascii="TH SarabunIT๙" w:hAnsi="TH SarabunIT๙" w:cs="TH SarabunIT๙" w:hint="cs"/>
                <w:b/>
                <w:bCs/>
                <w:color w:val="EE0000"/>
                <w:sz w:val="28"/>
                <w:cs/>
              </w:rPr>
              <w:t xml:space="preserve">(4)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ระดับความ</w:t>
            </w:r>
            <w:r w:rsidR="0033076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รุนแรง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</w:p>
          <w:p w14:paraId="7D87AB33" w14:textId="67B7B6E6" w:rsidR="00907157" w:rsidRDefault="00907157" w:rsidP="0090715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ของความเสี่ยง</w:t>
            </w:r>
            <w:r w:rsidR="0033076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การทุจริต</w:t>
            </w:r>
          </w:p>
        </w:tc>
      </w:tr>
      <w:tr w:rsidR="00E57304" w14:paraId="17C3CF45" w14:textId="77777777" w:rsidTr="0033076B">
        <w:trPr>
          <w:trHeight w:val="567"/>
        </w:trPr>
        <w:tc>
          <w:tcPr>
            <w:tcW w:w="702" w:type="dxa"/>
            <w:vAlign w:val="center"/>
          </w:tcPr>
          <w:p w14:paraId="51401D9C" w14:textId="454D578E" w:rsidR="00FF419B" w:rsidRPr="00E57304" w:rsidRDefault="00E57304" w:rsidP="00E573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788" w:type="dxa"/>
            <w:vAlign w:val="center"/>
          </w:tcPr>
          <w:p w14:paraId="23BCC323" w14:textId="472F2DE4" w:rsidR="00FF419B" w:rsidRPr="00E57304" w:rsidRDefault="00E57304" w:rsidP="00E57304">
            <w:pPr>
              <w:rPr>
                <w:rFonts w:ascii="TH SarabunIT๙" w:hAnsi="TH SarabunIT๙" w:cs="TH SarabunIT๙"/>
                <w:sz w:val="28"/>
              </w:rPr>
            </w:pPr>
            <w:r w:rsidRPr="00E57304">
              <w:rPr>
                <w:rFonts w:ascii="TH SarabunIT๙" w:hAnsi="TH SarabunIT๙" w:cs="TH SarabunIT๙"/>
                <w:sz w:val="28"/>
                <w:cs/>
              </w:rPr>
              <w:t>การเตรียมการและแจ้งหลักเกณฑ์การประเมิน</w:t>
            </w:r>
          </w:p>
        </w:tc>
        <w:tc>
          <w:tcPr>
            <w:tcW w:w="5470" w:type="dxa"/>
            <w:vAlign w:val="center"/>
          </w:tcPr>
          <w:p w14:paraId="1B96EAE9" w14:textId="4338A362" w:rsidR="00FF419B" w:rsidRPr="00E57304" w:rsidRDefault="00B367B2" w:rsidP="00ED76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367B2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0E1EE4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B367B2">
              <w:rPr>
                <w:rFonts w:ascii="TH SarabunIT๙" w:hAnsi="TH SarabunIT๙" w:cs="TH SarabunIT๙"/>
                <w:sz w:val="28"/>
                <w:cs/>
              </w:rPr>
              <w:t>หนดเกณฑ์การประเมินที่เอื้อประโยชน์ให้กับบุคคลใดบุคคลหนึ่ง</w:t>
            </w:r>
          </w:p>
        </w:tc>
        <w:tc>
          <w:tcPr>
            <w:tcW w:w="1144" w:type="dxa"/>
            <w:vAlign w:val="center"/>
          </w:tcPr>
          <w:p w14:paraId="07BEB448" w14:textId="3FF1ADB6" w:rsidR="00FF419B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88" w:type="dxa"/>
            <w:vAlign w:val="center"/>
          </w:tcPr>
          <w:p w14:paraId="3A16D425" w14:textId="6B152633" w:rsidR="00FF419B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36" w:type="dxa"/>
            <w:vAlign w:val="center"/>
          </w:tcPr>
          <w:p w14:paraId="18D56CCE" w14:textId="0EB9D21E" w:rsidR="00FF419B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352" w:type="dxa"/>
            <w:shd w:val="clear" w:color="auto" w:fill="A8D08D" w:themeFill="accent6" w:themeFillTint="99"/>
            <w:vAlign w:val="center"/>
          </w:tcPr>
          <w:p w14:paraId="4EBBDAC0" w14:textId="41539411" w:rsidR="00FF419B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  <w:tr w:rsidR="00B367B2" w14:paraId="4C4828A8" w14:textId="77777777" w:rsidTr="0033076B">
        <w:trPr>
          <w:trHeight w:val="567"/>
        </w:trPr>
        <w:tc>
          <w:tcPr>
            <w:tcW w:w="702" w:type="dxa"/>
            <w:vAlign w:val="center"/>
          </w:tcPr>
          <w:p w14:paraId="4DF34389" w14:textId="4324AF8A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788" w:type="dxa"/>
            <w:vAlign w:val="center"/>
          </w:tcPr>
          <w:p w14:paraId="0872C4D3" w14:textId="40DE8E3B" w:rsidR="00B367B2" w:rsidRPr="00E57304" w:rsidRDefault="00B367B2" w:rsidP="00B367B2">
            <w:pPr>
              <w:rPr>
                <w:rFonts w:ascii="TH SarabunIT๙" w:hAnsi="TH SarabunIT๙" w:cs="TH SarabunIT๙"/>
                <w:sz w:val="28"/>
              </w:rPr>
            </w:pPr>
            <w:r w:rsidRPr="00E57304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0E1EE4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E57304">
              <w:rPr>
                <w:rFonts w:ascii="TH SarabunIT๙" w:hAnsi="TH SarabunIT๙" w:cs="TH SarabunIT๙"/>
                <w:sz w:val="28"/>
                <w:cs/>
              </w:rPr>
              <w:t>หนดผู้ประเมินและผู้ถูกประเมิน</w:t>
            </w:r>
          </w:p>
        </w:tc>
        <w:tc>
          <w:tcPr>
            <w:tcW w:w="5470" w:type="dxa"/>
            <w:vAlign w:val="center"/>
          </w:tcPr>
          <w:p w14:paraId="35F59544" w14:textId="41340D61" w:rsidR="00B367B2" w:rsidRPr="00E57304" w:rsidRDefault="00ED76FB" w:rsidP="00ED76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76FB">
              <w:rPr>
                <w:rFonts w:ascii="TH SarabunIT๙" w:hAnsi="TH SarabunIT๙" w:cs="TH SarabunIT๙"/>
                <w:sz w:val="28"/>
                <w:cs/>
              </w:rPr>
              <w:t>การแต่งตั้งผู้ประเมินที่มีผลประโยชน์ร่วมกับผู้ถูกประเมิน</w:t>
            </w:r>
          </w:p>
        </w:tc>
        <w:tc>
          <w:tcPr>
            <w:tcW w:w="1144" w:type="dxa"/>
            <w:vAlign w:val="center"/>
          </w:tcPr>
          <w:p w14:paraId="296C178A" w14:textId="35A200F9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88" w:type="dxa"/>
            <w:vAlign w:val="center"/>
          </w:tcPr>
          <w:p w14:paraId="32CFC7B3" w14:textId="256752F6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36" w:type="dxa"/>
            <w:vAlign w:val="center"/>
          </w:tcPr>
          <w:p w14:paraId="682CEB34" w14:textId="09BE872B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352" w:type="dxa"/>
            <w:shd w:val="clear" w:color="auto" w:fill="A8D08D" w:themeFill="accent6" w:themeFillTint="99"/>
            <w:vAlign w:val="center"/>
          </w:tcPr>
          <w:p w14:paraId="1E48072E" w14:textId="493B2464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  <w:tr w:rsidR="00B367B2" w14:paraId="4346ECDA" w14:textId="77777777" w:rsidTr="0033076B">
        <w:trPr>
          <w:trHeight w:val="567"/>
        </w:trPr>
        <w:tc>
          <w:tcPr>
            <w:tcW w:w="702" w:type="dxa"/>
            <w:vAlign w:val="center"/>
          </w:tcPr>
          <w:p w14:paraId="074C90AC" w14:textId="716F0983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788" w:type="dxa"/>
            <w:vAlign w:val="center"/>
          </w:tcPr>
          <w:p w14:paraId="1F56CF95" w14:textId="663DC01A" w:rsidR="00B367B2" w:rsidRPr="00E57304" w:rsidRDefault="00B367B2" w:rsidP="00B367B2">
            <w:pPr>
              <w:rPr>
                <w:rFonts w:ascii="TH SarabunIT๙" w:hAnsi="TH SarabunIT๙" w:cs="TH SarabunIT๙"/>
                <w:sz w:val="28"/>
              </w:rPr>
            </w:pPr>
            <w:r w:rsidRPr="00E57304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390F63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E57304">
              <w:rPr>
                <w:rFonts w:ascii="TH SarabunIT๙" w:hAnsi="TH SarabunIT๙" w:cs="TH SarabunIT๙"/>
                <w:sz w:val="28"/>
                <w:cs/>
              </w:rPr>
              <w:t>เนินการประเมินและการให้คะแนน</w:t>
            </w:r>
          </w:p>
        </w:tc>
        <w:tc>
          <w:tcPr>
            <w:tcW w:w="5470" w:type="dxa"/>
            <w:vAlign w:val="center"/>
          </w:tcPr>
          <w:p w14:paraId="60664A57" w14:textId="04F20933" w:rsidR="00B367B2" w:rsidRPr="00E57304" w:rsidRDefault="00ED76FB" w:rsidP="00ED76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76FB">
              <w:rPr>
                <w:rFonts w:ascii="TH SarabunIT๙" w:hAnsi="TH SarabunIT๙" w:cs="TH SarabunIT๙"/>
                <w:sz w:val="28"/>
                <w:cs/>
              </w:rPr>
              <w:t>การพิจารณาเกณฑ์ในการให้คะแนนที่ไม่เป็นมาตรฐานและไม่เป็นไปตามแนวทางเดียวกัน</w:t>
            </w:r>
          </w:p>
        </w:tc>
        <w:tc>
          <w:tcPr>
            <w:tcW w:w="1144" w:type="dxa"/>
            <w:vAlign w:val="center"/>
          </w:tcPr>
          <w:p w14:paraId="4F3EC2D2" w14:textId="230C32D7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88" w:type="dxa"/>
            <w:vAlign w:val="center"/>
          </w:tcPr>
          <w:p w14:paraId="35C4DC9D" w14:textId="07E67885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36" w:type="dxa"/>
            <w:vAlign w:val="center"/>
          </w:tcPr>
          <w:p w14:paraId="5C504335" w14:textId="6D542DEC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352" w:type="dxa"/>
            <w:shd w:val="clear" w:color="auto" w:fill="A8D08D" w:themeFill="accent6" w:themeFillTint="99"/>
            <w:vAlign w:val="center"/>
          </w:tcPr>
          <w:p w14:paraId="0E2F2FBC" w14:textId="7CEFDEB3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  <w:tr w:rsidR="00B367B2" w14:paraId="6E7C175E" w14:textId="77777777" w:rsidTr="0033076B">
        <w:trPr>
          <w:trHeight w:val="567"/>
        </w:trPr>
        <w:tc>
          <w:tcPr>
            <w:tcW w:w="702" w:type="dxa"/>
            <w:vAlign w:val="center"/>
          </w:tcPr>
          <w:p w14:paraId="12F951D2" w14:textId="4BCCD243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788" w:type="dxa"/>
            <w:vAlign w:val="center"/>
          </w:tcPr>
          <w:p w14:paraId="01C4AAFA" w14:textId="717CFAE2" w:rsidR="00B367B2" w:rsidRPr="00E57304" w:rsidRDefault="00B367B2" w:rsidP="00B367B2">
            <w:pPr>
              <w:rPr>
                <w:rFonts w:ascii="TH SarabunIT๙" w:hAnsi="TH SarabunIT๙" w:cs="TH SarabunIT๙"/>
                <w:sz w:val="28"/>
              </w:rPr>
            </w:pPr>
            <w:r w:rsidRPr="00B367B2">
              <w:rPr>
                <w:rFonts w:ascii="TH SarabunIT๙" w:hAnsi="TH SarabunIT๙" w:cs="TH SarabunIT๙"/>
                <w:sz w:val="28"/>
                <w:cs/>
              </w:rPr>
              <w:t>การทบทวนและตรวจสอบผลการประเมิน</w:t>
            </w:r>
          </w:p>
        </w:tc>
        <w:tc>
          <w:tcPr>
            <w:tcW w:w="5470" w:type="dxa"/>
            <w:vAlign w:val="center"/>
          </w:tcPr>
          <w:p w14:paraId="70DFE972" w14:textId="690E2962" w:rsidR="00B367B2" w:rsidRPr="00E57304" w:rsidRDefault="00ED76FB" w:rsidP="00ED76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76FB">
              <w:rPr>
                <w:rFonts w:ascii="TH SarabunIT๙" w:hAnsi="TH SarabunIT๙" w:cs="TH SarabunIT๙"/>
                <w:sz w:val="28"/>
                <w:cs/>
              </w:rPr>
              <w:t>การปรับเปลี่ยนผลการประเมินโดยไม่มีเหตุผลสมควร</w:t>
            </w:r>
          </w:p>
        </w:tc>
        <w:tc>
          <w:tcPr>
            <w:tcW w:w="1144" w:type="dxa"/>
            <w:vAlign w:val="center"/>
          </w:tcPr>
          <w:p w14:paraId="590BB632" w14:textId="2607288A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88" w:type="dxa"/>
            <w:vAlign w:val="center"/>
          </w:tcPr>
          <w:p w14:paraId="31598FC8" w14:textId="2FAA2EEE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36" w:type="dxa"/>
            <w:vAlign w:val="center"/>
          </w:tcPr>
          <w:p w14:paraId="53EDA98C" w14:textId="5172A481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352" w:type="dxa"/>
            <w:shd w:val="clear" w:color="auto" w:fill="A8D08D" w:themeFill="accent6" w:themeFillTint="99"/>
            <w:vAlign w:val="center"/>
          </w:tcPr>
          <w:p w14:paraId="5F8E3B0C" w14:textId="193F7915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  <w:tr w:rsidR="00B367B2" w14:paraId="4F1B6C4F" w14:textId="77777777" w:rsidTr="0033076B">
        <w:trPr>
          <w:trHeight w:val="567"/>
        </w:trPr>
        <w:tc>
          <w:tcPr>
            <w:tcW w:w="702" w:type="dxa"/>
            <w:vAlign w:val="center"/>
          </w:tcPr>
          <w:p w14:paraId="29997373" w14:textId="0BAB2EEF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788" w:type="dxa"/>
            <w:vAlign w:val="center"/>
          </w:tcPr>
          <w:p w14:paraId="7EEED7D1" w14:textId="3ACC06E1" w:rsidR="00B367B2" w:rsidRPr="00E57304" w:rsidRDefault="00B367B2" w:rsidP="00B367B2">
            <w:pPr>
              <w:rPr>
                <w:rFonts w:ascii="TH SarabunIT๙" w:hAnsi="TH SarabunIT๙" w:cs="TH SarabunIT๙"/>
                <w:sz w:val="28"/>
              </w:rPr>
            </w:pPr>
            <w:r w:rsidRPr="00B367B2">
              <w:rPr>
                <w:rFonts w:ascii="TH SarabunIT๙" w:hAnsi="TH SarabunIT๙" w:cs="TH SarabunIT๙"/>
                <w:sz w:val="28"/>
                <w:cs/>
              </w:rPr>
              <w:t>การแจ้งผลและการอุทธรณ์</w:t>
            </w:r>
          </w:p>
        </w:tc>
        <w:tc>
          <w:tcPr>
            <w:tcW w:w="5470" w:type="dxa"/>
            <w:vAlign w:val="center"/>
          </w:tcPr>
          <w:p w14:paraId="2BDA7359" w14:textId="3C3EDF6D" w:rsidR="00B367B2" w:rsidRPr="00E57304" w:rsidRDefault="00ED76FB" w:rsidP="00ED76F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D76FB">
              <w:rPr>
                <w:rFonts w:ascii="TH SarabunIT๙" w:hAnsi="TH SarabunIT๙" w:cs="TH SarabunIT๙"/>
                <w:sz w:val="28"/>
                <w:cs/>
              </w:rPr>
              <w:t>การไม่แจ้งผลการประเมินอย่างโปร่งใส หรือการไม่รับเรื่องอุทธรณ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1144" w:type="dxa"/>
            <w:vAlign w:val="center"/>
          </w:tcPr>
          <w:p w14:paraId="7687F213" w14:textId="7BAB0614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88" w:type="dxa"/>
            <w:vAlign w:val="center"/>
          </w:tcPr>
          <w:p w14:paraId="585EAD73" w14:textId="2ED7252C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36" w:type="dxa"/>
            <w:vAlign w:val="center"/>
          </w:tcPr>
          <w:p w14:paraId="4330FA01" w14:textId="361DC6C0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352" w:type="dxa"/>
            <w:shd w:val="clear" w:color="auto" w:fill="A8D08D" w:themeFill="accent6" w:themeFillTint="99"/>
            <w:vAlign w:val="center"/>
          </w:tcPr>
          <w:p w14:paraId="48F3E16A" w14:textId="3314DE71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</w:tbl>
    <w:p w14:paraId="5DD42615" w14:textId="2F6D392B" w:rsidR="00FF419B" w:rsidRDefault="00FF419B" w:rsidP="004C1B18">
      <w:pPr>
        <w:rPr>
          <w:rFonts w:ascii="TH SarabunIT๙" w:hAnsi="TH SarabunIT๙" w:cs="TH SarabunIT๙"/>
          <w:b/>
          <w:bCs/>
          <w:sz w:val="28"/>
        </w:rPr>
      </w:pPr>
    </w:p>
    <w:p w14:paraId="39778740" w14:textId="77777777" w:rsidR="004554B7" w:rsidRDefault="004554B7" w:rsidP="004C1B18">
      <w:pPr>
        <w:rPr>
          <w:rFonts w:ascii="TH SarabunIT๙" w:hAnsi="TH SarabunIT๙" w:cs="TH SarabunIT๙"/>
          <w:b/>
          <w:bCs/>
          <w:sz w:val="28"/>
        </w:rPr>
      </w:pPr>
    </w:p>
    <w:p w14:paraId="59F4F8E5" w14:textId="77777777" w:rsidR="004554B7" w:rsidRDefault="004554B7" w:rsidP="004C1B18">
      <w:pPr>
        <w:rPr>
          <w:rFonts w:ascii="TH SarabunIT๙" w:hAnsi="TH SarabunIT๙" w:cs="TH SarabunIT๙"/>
          <w:b/>
          <w:bCs/>
          <w:sz w:val="28"/>
        </w:rPr>
      </w:pPr>
    </w:p>
    <w:p w14:paraId="7F9F9FF9" w14:textId="77777777" w:rsidR="004554B7" w:rsidRDefault="004554B7" w:rsidP="004C1B18">
      <w:pPr>
        <w:rPr>
          <w:rFonts w:ascii="TH SarabunIT๙" w:hAnsi="TH SarabunIT๙" w:cs="TH SarabunIT๙"/>
          <w:b/>
          <w:bCs/>
          <w:sz w:val="28"/>
        </w:rPr>
      </w:pPr>
    </w:p>
    <w:p w14:paraId="6A2041CA" w14:textId="7288C6EF" w:rsidR="00C17D2C" w:rsidRDefault="00C17D2C" w:rsidP="004C1B18">
      <w:pPr>
        <w:rPr>
          <w:rFonts w:ascii="TH SarabunIT๙" w:hAnsi="TH SarabunIT๙" w:cs="TH SarabunIT๙"/>
          <w:b/>
          <w:bCs/>
          <w:sz w:val="28"/>
        </w:rPr>
      </w:pPr>
    </w:p>
    <w:p w14:paraId="0444B5E4" w14:textId="6FA36B1A" w:rsidR="00C17D2C" w:rsidRDefault="0026219E" w:rsidP="004C1B18">
      <w:pPr>
        <w:rPr>
          <w:rFonts w:ascii="TH SarabunIT๙" w:hAnsi="TH SarabunIT๙" w:cs="TH SarabunIT๙"/>
          <w:b/>
          <w:bCs/>
          <w:sz w:val="28"/>
        </w:rPr>
      </w:pPr>
      <w:r w:rsidRPr="006461B6">
        <w:rPr>
          <w:rFonts w:ascii="TH SarabunIT๙" w:hAnsi="TH SarabunIT๙" w:cs="TH SarabunIT๙" w:hint="cs"/>
          <w:b/>
          <w:bCs/>
          <w:color w:val="EE0000"/>
          <w:sz w:val="28"/>
          <w:cs/>
        </w:rPr>
        <w:lastRenderedPageBreak/>
        <w:t xml:space="preserve">(5) </w:t>
      </w:r>
      <w:r w:rsidR="000C5CD2">
        <w:rPr>
          <w:rFonts w:ascii="TH SarabunIT๙" w:hAnsi="TH SarabunIT๙" w:cs="TH SarabunIT๙" w:hint="cs"/>
          <w:b/>
          <w:bCs/>
          <w:color w:val="EE0000"/>
          <w:sz w:val="28"/>
          <w:cs/>
        </w:rPr>
        <w:t xml:space="preserve"> </w:t>
      </w:r>
      <w:r w:rsidR="00C17D2C" w:rsidRPr="00C17D2C">
        <w:rPr>
          <w:rFonts w:ascii="TH SarabunIT๙" w:hAnsi="TH SarabunIT๙" w:cs="TH SarabunIT๙"/>
          <w:b/>
          <w:bCs/>
          <w:sz w:val="28"/>
          <w:cs/>
        </w:rPr>
        <w:t>การจัด</w:t>
      </w:r>
      <w:r w:rsidR="006079F4">
        <w:rPr>
          <w:rFonts w:ascii="TH SarabunIT๙" w:hAnsi="TH SarabunIT๙" w:cs="TH SarabunIT๙"/>
          <w:b/>
          <w:bCs/>
          <w:sz w:val="28"/>
          <w:cs/>
        </w:rPr>
        <w:t>ทำ</w:t>
      </w:r>
      <w:r w:rsidR="00C17D2C" w:rsidRPr="00C17D2C">
        <w:rPr>
          <w:rFonts w:ascii="TH SarabunIT๙" w:hAnsi="TH SarabunIT๙" w:cs="TH SarabunIT๙"/>
          <w:b/>
          <w:bCs/>
          <w:sz w:val="28"/>
          <w:cs/>
        </w:rPr>
        <w:t>มาตรการควบคุมความเสี่ยงการทุจริต</w:t>
      </w:r>
    </w:p>
    <w:tbl>
      <w:tblPr>
        <w:tblStyle w:val="a3"/>
        <w:tblW w:w="5159" w:type="pct"/>
        <w:tblLook w:val="04A0" w:firstRow="1" w:lastRow="0" w:firstColumn="1" w:lastColumn="0" w:noHBand="0" w:noVBand="1"/>
      </w:tblPr>
      <w:tblGrid>
        <w:gridCol w:w="845"/>
        <w:gridCol w:w="2692"/>
        <w:gridCol w:w="2124"/>
        <w:gridCol w:w="814"/>
        <w:gridCol w:w="2022"/>
        <w:gridCol w:w="1845"/>
        <w:gridCol w:w="1703"/>
        <w:gridCol w:w="1418"/>
        <w:gridCol w:w="1559"/>
      </w:tblGrid>
      <w:tr w:rsidR="00F06C43" w14:paraId="1A02C7D5" w14:textId="77777777" w:rsidTr="00D20E1F">
        <w:trPr>
          <w:trHeight w:val="626"/>
          <w:tblHeader/>
        </w:trPr>
        <w:tc>
          <w:tcPr>
            <w:tcW w:w="5000" w:type="pct"/>
            <w:gridSpan w:val="9"/>
            <w:shd w:val="clear" w:color="auto" w:fill="BDD6EE" w:themeFill="accent5" w:themeFillTint="66"/>
            <w:vAlign w:val="center"/>
          </w:tcPr>
          <w:p w14:paraId="049D1A33" w14:textId="660BE8B9" w:rsidR="00F06C43" w:rsidRDefault="00AC1F9C" w:rsidP="00F06C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</w:t>
            </w:r>
            <w:r w:rsidR="00F06C43" w:rsidRPr="00F06C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อกระบวนงาน</w:t>
            </w:r>
            <w:r w:rsidR="000C5CD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="00F06C43" w:rsidRPr="00F06C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การประเมินผลการปฏิบัติราชการรายบุคคล</w:t>
            </w:r>
          </w:p>
        </w:tc>
      </w:tr>
      <w:tr w:rsidR="006906FF" w14:paraId="644E0E88" w14:textId="77777777" w:rsidTr="000C5CD2">
        <w:trPr>
          <w:trHeight w:val="737"/>
          <w:tblHeader/>
        </w:trPr>
        <w:tc>
          <w:tcPr>
            <w:tcW w:w="281" w:type="pct"/>
            <w:shd w:val="clear" w:color="auto" w:fill="BDD6EE" w:themeFill="accent5" w:themeFillTint="66"/>
            <w:vAlign w:val="center"/>
          </w:tcPr>
          <w:p w14:paraId="77B8FDC8" w14:textId="06831C04" w:rsidR="00F06C43" w:rsidRPr="00AC1F9C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896" w:type="pct"/>
            <w:shd w:val="clear" w:color="auto" w:fill="BDD6EE" w:themeFill="accent5" w:themeFillTint="66"/>
            <w:vAlign w:val="center"/>
          </w:tcPr>
          <w:p w14:paraId="0EECE5D5" w14:textId="752EBFAF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ขั้นตอนการดำเนินการ</w:t>
            </w:r>
          </w:p>
        </w:tc>
        <w:tc>
          <w:tcPr>
            <w:tcW w:w="707" w:type="pct"/>
            <w:shd w:val="clear" w:color="auto" w:fill="BDD6EE" w:themeFill="accent5" w:themeFillTint="66"/>
            <w:vAlign w:val="center"/>
          </w:tcPr>
          <w:p w14:paraId="333EB2E6" w14:textId="77777777" w:rsidR="00D20E1F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</w:t>
            </w:r>
            <w:r w:rsidR="00D20E1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  <w:p w14:paraId="3139DFBE" w14:textId="180FDA84" w:rsidR="00F06C43" w:rsidRDefault="00D20E1F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การทุจริต</w:t>
            </w:r>
          </w:p>
        </w:tc>
        <w:tc>
          <w:tcPr>
            <w:tcW w:w="271" w:type="pct"/>
            <w:shd w:val="clear" w:color="auto" w:fill="BDD6EE" w:themeFill="accent5" w:themeFillTint="66"/>
            <w:vAlign w:val="center"/>
          </w:tcPr>
          <w:p w14:paraId="14493AD1" w14:textId="147B1385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ระดับความเสี่ยง</w:t>
            </w:r>
          </w:p>
        </w:tc>
        <w:tc>
          <w:tcPr>
            <w:tcW w:w="673" w:type="pct"/>
            <w:shd w:val="clear" w:color="auto" w:fill="BDD6EE" w:themeFill="accent5" w:themeFillTint="66"/>
            <w:vAlign w:val="center"/>
          </w:tcPr>
          <w:p w14:paraId="58621FA4" w14:textId="096E5AB3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มาตรการควบคุมหรือป้องกันความเสี่ยงการทุจริต</w:t>
            </w:r>
          </w:p>
        </w:tc>
        <w:tc>
          <w:tcPr>
            <w:tcW w:w="614" w:type="pct"/>
            <w:shd w:val="clear" w:color="auto" w:fill="BDD6EE" w:themeFill="accent5" w:themeFillTint="66"/>
            <w:vAlign w:val="center"/>
          </w:tcPr>
          <w:p w14:paraId="4764CDDD" w14:textId="0CD2E3EA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14:paraId="013A77B9" w14:textId="4F0B9875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</w:t>
            </w:r>
            <w:r w:rsidR="006F513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า</w:t>
            </w:r>
          </w:p>
        </w:tc>
        <w:tc>
          <w:tcPr>
            <w:tcW w:w="472" w:type="pct"/>
            <w:shd w:val="clear" w:color="auto" w:fill="BDD6EE" w:themeFill="accent5" w:themeFillTint="66"/>
            <w:vAlign w:val="center"/>
          </w:tcPr>
          <w:p w14:paraId="3B0F9EEB" w14:textId="020549A2" w:rsidR="00F06C43" w:rsidRDefault="006F5136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19" w:type="pct"/>
            <w:shd w:val="clear" w:color="auto" w:fill="BDD6EE" w:themeFill="accent5" w:themeFillTint="66"/>
            <w:vAlign w:val="center"/>
          </w:tcPr>
          <w:p w14:paraId="61506560" w14:textId="58477DB2" w:rsidR="00F06C43" w:rsidRDefault="006F5136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906FF" w:rsidRPr="006F5136" w14:paraId="00C0C897" w14:textId="77777777" w:rsidTr="006906FF">
        <w:trPr>
          <w:trHeight w:val="737"/>
        </w:trPr>
        <w:tc>
          <w:tcPr>
            <w:tcW w:w="281" w:type="pct"/>
          </w:tcPr>
          <w:p w14:paraId="21905E82" w14:textId="6ED682F7" w:rsidR="00F06C43" w:rsidRPr="006F5136" w:rsidRDefault="00AC1F9C" w:rsidP="000C5C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96" w:type="pct"/>
          </w:tcPr>
          <w:p w14:paraId="3A8678AB" w14:textId="67508356" w:rsidR="00F06C43" w:rsidRPr="006F5136" w:rsidRDefault="006F5136" w:rsidP="000C5CD2">
            <w:pPr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/>
                <w:sz w:val="28"/>
                <w:cs/>
              </w:rPr>
              <w:t>การเตรียมการและแจ้งหลักเกณฑ์การประเมิน</w:t>
            </w:r>
          </w:p>
        </w:tc>
        <w:tc>
          <w:tcPr>
            <w:tcW w:w="707" w:type="pct"/>
          </w:tcPr>
          <w:p w14:paraId="53D010FC" w14:textId="57AFF2AC" w:rsidR="00F06C43" w:rsidRPr="006F5136" w:rsidRDefault="006F5136" w:rsidP="000C5CD2">
            <w:pPr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0E1EE4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6F5136">
              <w:rPr>
                <w:rFonts w:ascii="TH SarabunIT๙" w:hAnsi="TH SarabunIT๙" w:cs="TH SarabunIT๙"/>
                <w:sz w:val="28"/>
                <w:cs/>
              </w:rPr>
              <w:t>หนดเกณฑ์การประเมินที่เอื้อประโยชน์ให้กับบุคคลใดบุคคลหนึ่ง</w:t>
            </w:r>
          </w:p>
        </w:tc>
        <w:tc>
          <w:tcPr>
            <w:tcW w:w="271" w:type="pct"/>
          </w:tcPr>
          <w:p w14:paraId="70287DB8" w14:textId="159685FC" w:rsidR="00F06C43" w:rsidRPr="006F5136" w:rsidRDefault="006F5136" w:rsidP="00D20E1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5C6BE471" w14:textId="02FAC972" w:rsidR="00F06C43" w:rsidRPr="006F5136" w:rsidRDefault="000E1EE4" w:rsidP="000C5C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="00615D6C" w:rsidRPr="00615D6C">
              <w:rPr>
                <w:rFonts w:ascii="TH SarabunIT๙" w:hAnsi="TH SarabunIT๙" w:cs="TH SarabunIT๙"/>
                <w:sz w:val="28"/>
                <w:cs/>
              </w:rPr>
              <w:t>หนดแนวทางการบริหารบุคคล/ปริมาณงานตามภารกิจของหน่วยงานแยกตามบทบาทหน้าที่ของแต่ละส่วนงานให้มีความชัดเจน</w:t>
            </w:r>
          </w:p>
        </w:tc>
        <w:tc>
          <w:tcPr>
            <w:tcW w:w="614" w:type="pct"/>
          </w:tcPr>
          <w:p w14:paraId="365EAE7A" w14:textId="03156D30" w:rsidR="00615D6C" w:rsidRPr="00615D6C" w:rsidRDefault="00615D6C" w:rsidP="000C5CD2">
            <w:pPr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คู่มือในการ</w:t>
            </w:r>
          </w:p>
          <w:p w14:paraId="7BAE4069" w14:textId="20EBAF40" w:rsidR="00615D6C" w:rsidRPr="00615D6C" w:rsidRDefault="00615D6C" w:rsidP="000C5CD2">
            <w:pPr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>ปฏิบัติงานในแต่ละส่วนงาน/ระดับของ</w:t>
            </w:r>
          </w:p>
          <w:p w14:paraId="66E9F527" w14:textId="77777777" w:rsidR="00615D6C" w:rsidRPr="00615D6C" w:rsidRDefault="00615D6C" w:rsidP="000C5CD2">
            <w:pPr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>ผู้ปฏิบัติงาน</w:t>
            </w:r>
          </w:p>
          <w:p w14:paraId="7711AFBF" w14:textId="15535553" w:rsidR="00615D6C" w:rsidRPr="00615D6C" w:rsidRDefault="00615D6C" w:rsidP="000C5CD2">
            <w:pPr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390F63">
              <w:rPr>
                <w:rFonts w:ascii="TH SarabunIT๙" w:hAnsi="TH SarabunIT๙" w:cs="TH SarabunIT๙"/>
                <w:sz w:val="28"/>
                <w:cs/>
              </w:rPr>
              <w:t>คำ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สั่งมอบหมายงานในหน่วยงาน/พรรณนางานในหน้าที่รับผิดชอบตามแต่ละ</w:t>
            </w:r>
          </w:p>
          <w:p w14:paraId="3227B2C5" w14:textId="7C903C7A" w:rsidR="00F06C43" w:rsidRPr="006F5136" w:rsidRDefault="00615D6C" w:rsidP="000C5CD2">
            <w:pPr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>ส่วนงาน</w:t>
            </w:r>
          </w:p>
        </w:tc>
        <w:tc>
          <w:tcPr>
            <w:tcW w:w="567" w:type="pct"/>
          </w:tcPr>
          <w:p w14:paraId="380202BD" w14:textId="4D4ADF96" w:rsidR="00F06C43" w:rsidRPr="006F5136" w:rsidRDefault="00615D6C" w:rsidP="000C5C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 xml:space="preserve">ก.พ. </w:t>
            </w:r>
            <w:r w:rsidRPr="00615D6C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="000C5CD2">
              <w:rPr>
                <w:rFonts w:ascii="TH SarabunIT๙" w:hAnsi="TH SarabunIT๙" w:cs="TH SarabunIT๙"/>
                <w:sz w:val="28"/>
              </w:rPr>
              <w:t xml:space="preserve"> 25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402FD7F7" w14:textId="4E8D1E9C" w:rsidR="00F06C43" w:rsidRPr="006906FF" w:rsidRDefault="00615D6C" w:rsidP="000C5CD2">
            <w:pPr>
              <w:jc w:val="center"/>
              <w:rPr>
                <w:rFonts w:ascii="TH SarabunIT๙" w:hAnsi="TH SarabunIT๙" w:cs="TH SarabunIT๙"/>
                <w:spacing w:val="-6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6172079B" w14:textId="77777777" w:rsidR="00F06C43" w:rsidRDefault="00D85426" w:rsidP="000C5C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="00615D6C">
              <w:rPr>
                <w:rFonts w:ascii="TH SarabunIT๙" w:hAnsi="TH SarabunIT๙" w:cs="TH SarabunIT๙" w:hint="cs"/>
                <w:sz w:val="28"/>
                <w:cs/>
              </w:rPr>
              <w:t>การเจ้าหน้าที่</w:t>
            </w:r>
          </w:p>
          <w:p w14:paraId="067CE744" w14:textId="3CA9D968" w:rsidR="00D85426" w:rsidRPr="006F5136" w:rsidRDefault="00D85426" w:rsidP="000C5C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D85426" w:rsidRPr="006F5136" w14:paraId="0E88093F" w14:textId="77777777" w:rsidTr="006906FF">
        <w:trPr>
          <w:trHeight w:val="737"/>
        </w:trPr>
        <w:tc>
          <w:tcPr>
            <w:tcW w:w="281" w:type="pct"/>
          </w:tcPr>
          <w:p w14:paraId="7EDBF4C3" w14:textId="366B42CE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96" w:type="pct"/>
          </w:tcPr>
          <w:p w14:paraId="5749C79D" w14:textId="556AB096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88396A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88396A">
              <w:rPr>
                <w:rFonts w:ascii="TH SarabunIT๙" w:hAnsi="TH SarabunIT๙" w:cs="TH SarabunIT๙"/>
                <w:sz w:val="28"/>
                <w:cs/>
              </w:rPr>
              <w:t>หนดผู้ประเมินและผู้ถูกประเมิน</w:t>
            </w:r>
          </w:p>
        </w:tc>
        <w:tc>
          <w:tcPr>
            <w:tcW w:w="707" w:type="pct"/>
          </w:tcPr>
          <w:p w14:paraId="447BB145" w14:textId="2ED9F5B9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88396A">
              <w:rPr>
                <w:rFonts w:ascii="TH SarabunIT๙" w:hAnsi="TH SarabunIT๙" w:cs="TH SarabunIT๙"/>
                <w:sz w:val="28"/>
                <w:cs/>
              </w:rPr>
              <w:t>การแต่งตั้งผู้ประเมินที่มีผลประโยชน์ร่วมกับผู้ถูกประเมิน</w:t>
            </w:r>
          </w:p>
        </w:tc>
        <w:tc>
          <w:tcPr>
            <w:tcW w:w="271" w:type="pct"/>
          </w:tcPr>
          <w:p w14:paraId="584C78BC" w14:textId="26BF5F4C" w:rsidR="00D85426" w:rsidRPr="006F5136" w:rsidRDefault="00D85426" w:rsidP="00D20E1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08C0A7E1" w14:textId="5D03C10E" w:rsidR="00D85426" w:rsidRPr="00CF25B2" w:rsidRDefault="00D85426" w:rsidP="00D85426">
            <w:pPr>
              <w:rPr>
                <w:rFonts w:ascii="TH SarabunIT๙" w:hAnsi="TH SarabunIT๙" w:cs="TH SarabunIT๙"/>
                <w:spacing w:val="-10"/>
                <w:sz w:val="28"/>
              </w:rPr>
            </w:pPr>
            <w:r w:rsidRPr="0024726C">
              <w:rPr>
                <w:rFonts w:ascii="TH SarabunIT๙" w:hAnsi="TH SarabunIT๙" w:cs="TH SarabunIT๙"/>
                <w:spacing w:val="-16"/>
                <w:sz w:val="28"/>
                <w:cs/>
              </w:rPr>
              <w:t>กำหนดเงื่อนไข</w:t>
            </w:r>
            <w:r w:rsidRPr="00CF25B2">
              <w:rPr>
                <w:rFonts w:ascii="TH SarabunIT๙" w:hAnsi="TH SarabunIT๙" w:cs="TH SarabunIT๙"/>
                <w:spacing w:val="-10"/>
                <w:sz w:val="28"/>
                <w:cs/>
              </w:rPr>
              <w:t>/หลักเกณฑ์/คุณสมบัติของผู้ประเมินผลคะแนนให้มีความชัดเจนและโปร่งใสสามารถตรวจสอบได้</w:t>
            </w:r>
          </w:p>
        </w:tc>
        <w:tc>
          <w:tcPr>
            <w:tcW w:w="614" w:type="pct"/>
          </w:tcPr>
          <w:p w14:paraId="3267CBBA" w14:textId="1597EC33" w:rsidR="00D85426" w:rsidRPr="00980A50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7D3F50">
              <w:rPr>
                <w:rFonts w:ascii="TH SarabunIT๙" w:hAnsi="TH SarabunIT๙" w:cs="TH SarabunIT๙"/>
                <w:sz w:val="28"/>
                <w:cs/>
              </w:rPr>
              <w:t>ชี้แจงหลักเกณฑ์คุณสมบัติของผู้ประเมินผลคะแนนให้มีความชัดเจนและโปร่งใสสามารถตรวจสอบได้และเปิดโอกาสให้</w:t>
            </w:r>
            <w:r w:rsidRPr="00980A50">
              <w:rPr>
                <w:rFonts w:ascii="TH SarabunIT๙" w:hAnsi="TH SarabunIT๙" w:cs="TH SarabunIT๙"/>
                <w:sz w:val="28"/>
                <w:cs/>
              </w:rPr>
              <w:t>ผู้ปฏิบัติงานซักถามหากมีข้อสงสัย</w:t>
            </w:r>
          </w:p>
          <w:p w14:paraId="61F52593" w14:textId="26C34A85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เกี่ยวกับแนวทางการประเมินผลการปฏิบัติงาน</w:t>
            </w:r>
          </w:p>
        </w:tc>
        <w:tc>
          <w:tcPr>
            <w:tcW w:w="567" w:type="pct"/>
          </w:tcPr>
          <w:p w14:paraId="14AF5325" w14:textId="3CA5FA5A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 xml:space="preserve">ก.พ. </w:t>
            </w:r>
            <w:r w:rsidRPr="00615D6C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>
              <w:rPr>
                <w:rFonts w:ascii="TH SarabunIT๙" w:hAnsi="TH SarabunIT๙" w:cs="TH SarabunIT๙"/>
                <w:sz w:val="28"/>
              </w:rPr>
              <w:t xml:space="preserve"> 25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251564A5" w14:textId="0324C111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3224FABF" w14:textId="77777777" w:rsidR="00D8542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งานการเจ้าหน้าที่</w:t>
            </w:r>
          </w:p>
          <w:p w14:paraId="40C2DC3E" w14:textId="4FB43E43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D85426" w:rsidRPr="006F5136" w14:paraId="20244066" w14:textId="77777777" w:rsidTr="006906FF">
        <w:trPr>
          <w:trHeight w:val="737"/>
        </w:trPr>
        <w:tc>
          <w:tcPr>
            <w:tcW w:w="281" w:type="pct"/>
          </w:tcPr>
          <w:p w14:paraId="13D77DBF" w14:textId="4BEEA317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</w:t>
            </w:r>
          </w:p>
        </w:tc>
        <w:tc>
          <w:tcPr>
            <w:tcW w:w="896" w:type="pct"/>
          </w:tcPr>
          <w:p w14:paraId="4CFFC348" w14:textId="0B807126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470AAA">
              <w:rPr>
                <w:rFonts w:ascii="TH SarabunIT๙" w:hAnsi="TH SarabunIT๙" w:cs="TH SarabunIT๙"/>
                <w:sz w:val="28"/>
                <w:cs/>
              </w:rPr>
              <w:t>เนินการประเมินและการให้คะแนน</w:t>
            </w:r>
          </w:p>
        </w:tc>
        <w:tc>
          <w:tcPr>
            <w:tcW w:w="707" w:type="pct"/>
          </w:tcPr>
          <w:p w14:paraId="50A733BC" w14:textId="77777777" w:rsidR="00D85426" w:rsidRPr="00980A50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การพิจารณาเกณฑ์ใน</w:t>
            </w:r>
          </w:p>
          <w:p w14:paraId="3978851F" w14:textId="77777777" w:rsidR="00D85426" w:rsidRPr="00980A50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การให้คะแนนที่ไม่เป็น</w:t>
            </w:r>
          </w:p>
          <w:p w14:paraId="5F97B739" w14:textId="77777777" w:rsidR="00D85426" w:rsidRPr="00980A50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มาตรฐานและไม่</w:t>
            </w:r>
          </w:p>
          <w:p w14:paraId="5A5CF20D" w14:textId="77777777" w:rsidR="00D85426" w:rsidRPr="00980A50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เป็นไปตามแนวทาง</w:t>
            </w:r>
          </w:p>
          <w:p w14:paraId="0AF37228" w14:textId="151E09BA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เดียวกั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</w:tc>
        <w:tc>
          <w:tcPr>
            <w:tcW w:w="271" w:type="pct"/>
          </w:tcPr>
          <w:p w14:paraId="386F2992" w14:textId="3CDBD740" w:rsidR="00D85426" w:rsidRPr="006F5136" w:rsidRDefault="00D85426" w:rsidP="00D20E1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1B9A92FE" w14:textId="74F0FDA5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980A50">
              <w:rPr>
                <w:rFonts w:ascii="TH SarabunIT๙" w:hAnsi="TH SarabunIT๙" w:cs="TH SarabunIT๙"/>
                <w:sz w:val="28"/>
                <w:cs/>
              </w:rPr>
              <w:t>หนดเงื่อนไข/หลักเกณฑ์/วิธีการประเมินผลคะแนนในการปฏิบัติราชการให้มีความชัดเจนและเป็นไปตามมาตรฐานเดียวกัน</w:t>
            </w:r>
          </w:p>
        </w:tc>
        <w:tc>
          <w:tcPr>
            <w:tcW w:w="614" w:type="pct"/>
          </w:tcPr>
          <w:p w14:paraId="1405E2A8" w14:textId="18131DFD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</w:t>
            </w:r>
            <w:r w:rsidRPr="00980A50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980A50">
              <w:rPr>
                <w:rFonts w:ascii="TH SarabunIT๙" w:hAnsi="TH SarabunIT๙" w:cs="TH SarabunIT๙"/>
                <w:sz w:val="28"/>
                <w:cs/>
              </w:rPr>
              <w:t>คู่มือแนวทางและหลักเกณฑ์การประเมินผลการปฏิบัติ</w:t>
            </w:r>
            <w:r w:rsidRPr="00CF25B2">
              <w:rPr>
                <w:rFonts w:ascii="TH SarabunIT๙" w:hAnsi="TH SarabunIT๙" w:cs="TH SarabunIT๙"/>
                <w:spacing w:val="-16"/>
                <w:sz w:val="28"/>
                <w:cs/>
              </w:rPr>
              <w:t>ราชการของผู้ปฏิบัติงานในหน่วยงานให้สอดคล้องกับ</w:t>
            </w:r>
            <w:r w:rsidRPr="00980A50">
              <w:rPr>
                <w:rFonts w:ascii="TH SarabunIT๙" w:hAnsi="TH SarabunIT๙" w:cs="TH SarabunIT๙"/>
                <w:sz w:val="28"/>
                <w:cs/>
              </w:rPr>
              <w:t>ผลสัมฤทธิ์ของงาน</w:t>
            </w:r>
          </w:p>
        </w:tc>
        <w:tc>
          <w:tcPr>
            <w:tcW w:w="567" w:type="pct"/>
          </w:tcPr>
          <w:p w14:paraId="40D50C57" w14:textId="07A8007C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มี.ค. - เม.ย. </w:t>
            </w:r>
            <w:r>
              <w:rPr>
                <w:rFonts w:ascii="TH SarabunIT๙" w:hAnsi="TH SarabunIT๙" w:cs="TH SarabunIT๙"/>
                <w:sz w:val="28"/>
              </w:rPr>
              <w:t>25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4847401E" w14:textId="132D417D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11A9A631" w14:textId="77777777" w:rsidR="00D8542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งานการเจ้าหน้าที่</w:t>
            </w:r>
          </w:p>
          <w:p w14:paraId="7073A8EB" w14:textId="34596378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D85426" w:rsidRPr="006F5136" w14:paraId="45A6F38E" w14:textId="77777777" w:rsidTr="006906FF">
        <w:trPr>
          <w:trHeight w:val="737"/>
        </w:trPr>
        <w:tc>
          <w:tcPr>
            <w:tcW w:w="281" w:type="pct"/>
          </w:tcPr>
          <w:p w14:paraId="29C75ACE" w14:textId="1CF3836C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96" w:type="pct"/>
          </w:tcPr>
          <w:p w14:paraId="7B0A2341" w14:textId="77777777" w:rsidR="00D85426" w:rsidRPr="00470AAA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การทบทวน</w:t>
            </w:r>
          </w:p>
          <w:p w14:paraId="4EF775A4" w14:textId="77777777" w:rsidR="00D85426" w:rsidRPr="00470AAA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และตรวจสอบ</w:t>
            </w:r>
          </w:p>
          <w:p w14:paraId="5FF34AD4" w14:textId="0668E654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ผลการประเมิน</w:t>
            </w:r>
          </w:p>
        </w:tc>
        <w:tc>
          <w:tcPr>
            <w:tcW w:w="707" w:type="pct"/>
          </w:tcPr>
          <w:p w14:paraId="666A65CA" w14:textId="77777777" w:rsidR="00D85426" w:rsidRPr="00470AAA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การปรับเปลี่ยนผลการ</w:t>
            </w:r>
          </w:p>
          <w:p w14:paraId="1ACFE26F" w14:textId="77777777" w:rsidR="00D85426" w:rsidRPr="00470AAA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ประเมินโดยไม่มีเหตุผล</w:t>
            </w:r>
          </w:p>
          <w:p w14:paraId="138A977C" w14:textId="342E6CF4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สมควร</w:t>
            </w:r>
          </w:p>
        </w:tc>
        <w:tc>
          <w:tcPr>
            <w:tcW w:w="271" w:type="pct"/>
          </w:tcPr>
          <w:p w14:paraId="46E23C2D" w14:textId="3C8E613E" w:rsidR="00D85426" w:rsidRPr="006F5136" w:rsidRDefault="00D85426" w:rsidP="00D20E1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5FE7A0F7" w14:textId="57FB4F74" w:rsidR="00D85426" w:rsidRPr="00470AAA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470AAA">
              <w:rPr>
                <w:rFonts w:ascii="TH SarabunIT๙" w:hAnsi="TH SarabunIT๙" w:cs="TH SarabunIT๙"/>
                <w:sz w:val="28"/>
                <w:cs/>
              </w:rPr>
              <w:t>หนดแนวทางในการ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470AAA">
              <w:rPr>
                <w:rFonts w:ascii="TH SarabunIT๙" w:hAnsi="TH SarabunIT๙" w:cs="TH SarabunIT๙"/>
                <w:sz w:val="28"/>
                <w:cs/>
              </w:rPr>
              <w:t>เนินการหลังจากมีการ</w:t>
            </w:r>
          </w:p>
          <w:p w14:paraId="702B52CD" w14:textId="4A8A1DF3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ประเมินผลการปฏิบัติราชการให้เกิดความโปร่งใสและเป็นธรรม</w:t>
            </w:r>
          </w:p>
        </w:tc>
        <w:tc>
          <w:tcPr>
            <w:tcW w:w="614" w:type="pct"/>
          </w:tcPr>
          <w:p w14:paraId="0757B014" w14:textId="1D093E2D" w:rsidR="00D85426" w:rsidRPr="00470AAA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ผู้ประเมินผลการปฏิบัติราชการเปิดโอกาสให้ผู้ปฏิบัติงาน</w:t>
            </w:r>
          </w:p>
          <w:p w14:paraId="4914751D" w14:textId="0742DDB2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เข้าพบเพื่อสอบถา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470AAA">
              <w:rPr>
                <w:rFonts w:ascii="TH SarabunIT๙" w:hAnsi="TH SarabunIT๙" w:cs="TH SarabunIT๙"/>
                <w:sz w:val="28"/>
                <w:cs/>
              </w:rPr>
              <w:t>หากมีข้อสงสัยเกี่ยวกับผลการประเมินเป็นรายบุคคล</w:t>
            </w:r>
          </w:p>
        </w:tc>
        <w:tc>
          <w:tcPr>
            <w:tcW w:w="567" w:type="pct"/>
          </w:tcPr>
          <w:p w14:paraId="30DDB014" w14:textId="05BC9CFE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  <w:r>
              <w:rPr>
                <w:rFonts w:ascii="TH SarabunIT๙" w:hAnsi="TH SarabunIT๙" w:cs="TH SarabunIT๙"/>
                <w:sz w:val="28"/>
              </w:rPr>
              <w:t xml:space="preserve"> 25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43B8C13D" w14:textId="44718EAB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39FF8530" w14:textId="77777777" w:rsidR="00D8542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งานการเจ้าหน้าที่</w:t>
            </w:r>
          </w:p>
          <w:p w14:paraId="21DA1010" w14:textId="1AA546C6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D85426" w:rsidRPr="006F5136" w14:paraId="4895B166" w14:textId="77777777" w:rsidTr="006906FF">
        <w:trPr>
          <w:trHeight w:val="737"/>
        </w:trPr>
        <w:tc>
          <w:tcPr>
            <w:tcW w:w="281" w:type="pct"/>
          </w:tcPr>
          <w:p w14:paraId="30DA5BD7" w14:textId="45058673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96" w:type="pct"/>
          </w:tcPr>
          <w:p w14:paraId="440204FF" w14:textId="77EE6599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D4090">
              <w:rPr>
                <w:rFonts w:ascii="TH SarabunIT๙" w:hAnsi="TH SarabunIT๙" w:cs="TH SarabunIT๙"/>
                <w:sz w:val="28"/>
                <w:cs/>
              </w:rPr>
              <w:t>การแจ้งผลและการอุทธรณ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707" w:type="pct"/>
          </w:tcPr>
          <w:p w14:paraId="1C8685D4" w14:textId="527E5832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FD4090">
              <w:rPr>
                <w:rFonts w:ascii="TH SarabunIT๙" w:hAnsi="TH SarabunIT๙" w:cs="TH SarabunIT๙"/>
                <w:sz w:val="28"/>
                <w:cs/>
              </w:rPr>
              <w:t>การไม่แจ้งผลการประเมินอย่างโปร่งใสหรือการไม่รับเรื่องอุทธรณ์</w:t>
            </w:r>
          </w:p>
        </w:tc>
        <w:tc>
          <w:tcPr>
            <w:tcW w:w="271" w:type="pct"/>
          </w:tcPr>
          <w:p w14:paraId="6FC8CBA9" w14:textId="40705A70" w:rsidR="00D85426" w:rsidRPr="006F5136" w:rsidRDefault="00D85426" w:rsidP="00D20E1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0D1CF813" w14:textId="567DA342" w:rsidR="00D85426" w:rsidRPr="00B86197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  <w:cs/>
              </w:rPr>
              <w:t>1. แจ้งผลการประเมินให้ผู้ถูกประเมินทราบภายใน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หนด</w:t>
            </w:r>
          </w:p>
          <w:p w14:paraId="733527DE" w14:textId="76CE9143" w:rsidR="00D85426" w:rsidRPr="00B86197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  <w:cs/>
              </w:rPr>
              <w:t>2. เปิดช่องทางการอุทธรณ์ที่ชัดเจน</w:t>
            </w:r>
          </w:p>
          <w:p w14:paraId="053A14B3" w14:textId="02E6EA17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  <w:cs/>
              </w:rPr>
              <w:t xml:space="preserve">3. </w:t>
            </w:r>
            <w:r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เนินการพิจารณาอุทธรณ์ตามระเบียบ</w:t>
            </w:r>
          </w:p>
        </w:tc>
        <w:tc>
          <w:tcPr>
            <w:tcW w:w="614" w:type="pct"/>
          </w:tcPr>
          <w:p w14:paraId="33120188" w14:textId="52C91A7C" w:rsidR="00D85426" w:rsidRPr="00B86197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แจ้งผลภายใน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6197">
              <w:rPr>
                <w:rFonts w:ascii="TH SarabunIT๙" w:hAnsi="TH SarabunIT๙" w:cs="TH SarabunIT๙"/>
                <w:sz w:val="28"/>
              </w:rPr>
              <w:t>15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 xml:space="preserve"> วัน หลังเสร็จสิ้นการประเมิน</w:t>
            </w:r>
          </w:p>
          <w:p w14:paraId="63F45076" w14:textId="269C111D" w:rsidR="00D85426" w:rsidRPr="00B86197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ช่องทางอุทธรณ์ผ่านระบบออนไลน์และกระดาษ</w:t>
            </w:r>
          </w:p>
          <w:p w14:paraId="08A83A0A" w14:textId="6BCEA326" w:rsidR="00D85426" w:rsidRPr="00B86197" w:rsidRDefault="00D85426" w:rsidP="00D85426">
            <w:pPr>
              <w:rPr>
                <w:rFonts w:ascii="TH SarabunIT๙" w:hAnsi="TH SarabunIT๙" w:cs="TH SarabunIT๙"/>
                <w:spacing w:val="-12"/>
                <w:sz w:val="28"/>
              </w:rPr>
            </w:pPr>
            <w:r w:rsidRPr="00B86197">
              <w:rPr>
                <w:rFonts w:ascii="TH SarabunIT๙" w:hAnsi="TH SarabunIT๙" w:cs="TH SarabunIT๙"/>
                <w:spacing w:val="-12"/>
                <w:sz w:val="28"/>
              </w:rPr>
              <w:t xml:space="preserve">3. </w:t>
            </w:r>
            <w:r w:rsidRPr="00B86197">
              <w:rPr>
                <w:rFonts w:ascii="TH SarabunIT๙" w:hAnsi="TH SarabunIT๙" w:cs="TH SarabunIT๙"/>
                <w:spacing w:val="-12"/>
                <w:sz w:val="28"/>
                <w:cs/>
              </w:rPr>
              <w:t>แต่งตั้งคณะกรรมการ</w:t>
            </w:r>
          </w:p>
          <w:p w14:paraId="2038C5B6" w14:textId="38C74CFA" w:rsidR="00D85426" w:rsidRPr="006F5136" w:rsidRDefault="00D85426" w:rsidP="00D85426">
            <w:pPr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pacing w:val="-12"/>
                <w:sz w:val="28"/>
                <w:cs/>
              </w:rPr>
              <w:t>พิจารณาอุทธรณ์</w:t>
            </w:r>
          </w:p>
        </w:tc>
        <w:tc>
          <w:tcPr>
            <w:tcW w:w="567" w:type="pct"/>
          </w:tcPr>
          <w:p w14:paraId="3D0590D0" w14:textId="23EDAA1A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  <w:r>
              <w:rPr>
                <w:rFonts w:ascii="TH SarabunIT๙" w:hAnsi="TH SarabunIT๙" w:cs="TH SarabunIT๙"/>
                <w:sz w:val="28"/>
              </w:rPr>
              <w:t xml:space="preserve"> 25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19915029" w14:textId="41693E5A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17D8B8BE" w14:textId="77777777" w:rsidR="00D8542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งานการเจ้าหน้าที่</w:t>
            </w:r>
          </w:p>
          <w:p w14:paraId="76BCEB24" w14:textId="70341B80" w:rsidR="00D85426" w:rsidRPr="006F5136" w:rsidRDefault="00D85426" w:rsidP="00D854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14:paraId="40B4AB6F" w14:textId="77777777" w:rsidR="00C17D2C" w:rsidRPr="006F5136" w:rsidRDefault="00C17D2C" w:rsidP="004C1B18">
      <w:pPr>
        <w:rPr>
          <w:rFonts w:ascii="TH SarabunIT๙" w:hAnsi="TH SarabunIT๙" w:cs="TH SarabunIT๙"/>
          <w:sz w:val="28"/>
        </w:rPr>
      </w:pPr>
    </w:p>
    <w:sectPr w:rsidR="00C17D2C" w:rsidRPr="006F5136" w:rsidSect="006C0C5B">
      <w:pgSz w:w="16838" w:h="11906" w:orient="landscape" w:code="9"/>
      <w:pgMar w:top="1701" w:right="1418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8D54334-69AD-4A03-9F3F-3A0FD9FE0D14}"/>
    <w:embedBold r:id="rId2" w:fontKey="{F1FDB5F3-77BD-4E47-AEB4-4301E5355F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B3B818-C74C-45D8-AA21-2D62141AB6E4}"/>
    <w:embedBold r:id="rId4" w:fontKey="{F36F92BC-D62F-465C-BDB4-D64D2F96E3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740B6F8-49FF-4047-8E8E-B69515CFCA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154C527-2BFB-4C82-86BD-2865E7E420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74F936B-D00D-4999-A894-DB6DF909C3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CC635FC8-02EA-476C-A0BE-7ADB40F4014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E958923A-BEEA-47F0-9E3F-83954F6053C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6AFD47E7-5493-45CB-88D6-F28B1330653A}"/>
    <w:embedBold r:id="rId11" w:fontKey="{5D1A1035-8B25-4679-AEE2-25C83DD654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97451AB-CB76-49C1-860E-D621CC6B3FA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0706D708-2FF1-4757-A7B0-DC3ACE8AEE8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04430"/>
    <w:multiLevelType w:val="hybridMultilevel"/>
    <w:tmpl w:val="57246042"/>
    <w:lvl w:ilvl="0" w:tplc="FE9425F4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805EF"/>
    <w:multiLevelType w:val="hybridMultilevel"/>
    <w:tmpl w:val="886E7026"/>
    <w:lvl w:ilvl="0" w:tplc="48CE68F2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558FA"/>
    <w:multiLevelType w:val="hybridMultilevel"/>
    <w:tmpl w:val="240C31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C0F69"/>
    <w:multiLevelType w:val="hybridMultilevel"/>
    <w:tmpl w:val="DF0A37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46F"/>
    <w:rsid w:val="000060E8"/>
    <w:rsid w:val="00006D2F"/>
    <w:rsid w:val="00020B08"/>
    <w:rsid w:val="0004015B"/>
    <w:rsid w:val="00057979"/>
    <w:rsid w:val="000600E1"/>
    <w:rsid w:val="00067577"/>
    <w:rsid w:val="000A7043"/>
    <w:rsid w:val="000C5CD2"/>
    <w:rsid w:val="000C6BA2"/>
    <w:rsid w:val="000D65B0"/>
    <w:rsid w:val="000E1EE4"/>
    <w:rsid w:val="00110B7D"/>
    <w:rsid w:val="00143F45"/>
    <w:rsid w:val="00177EE0"/>
    <w:rsid w:val="001B50DF"/>
    <w:rsid w:val="00216E78"/>
    <w:rsid w:val="00246F4B"/>
    <w:rsid w:val="0024726C"/>
    <w:rsid w:val="00255461"/>
    <w:rsid w:val="0026219E"/>
    <w:rsid w:val="00291DAB"/>
    <w:rsid w:val="002C4B00"/>
    <w:rsid w:val="002C631B"/>
    <w:rsid w:val="002E16B2"/>
    <w:rsid w:val="002F72D5"/>
    <w:rsid w:val="00324F02"/>
    <w:rsid w:val="0033076B"/>
    <w:rsid w:val="00342241"/>
    <w:rsid w:val="00382618"/>
    <w:rsid w:val="003904AE"/>
    <w:rsid w:val="00390F63"/>
    <w:rsid w:val="003937F2"/>
    <w:rsid w:val="003C1DFF"/>
    <w:rsid w:val="003C620B"/>
    <w:rsid w:val="004041B7"/>
    <w:rsid w:val="00445EFF"/>
    <w:rsid w:val="0045360D"/>
    <w:rsid w:val="004554B7"/>
    <w:rsid w:val="00470AAA"/>
    <w:rsid w:val="0048274C"/>
    <w:rsid w:val="00490D45"/>
    <w:rsid w:val="0049239E"/>
    <w:rsid w:val="004C1B18"/>
    <w:rsid w:val="004E1E3F"/>
    <w:rsid w:val="004E63D3"/>
    <w:rsid w:val="004F0742"/>
    <w:rsid w:val="004F1998"/>
    <w:rsid w:val="004F3032"/>
    <w:rsid w:val="00533C9A"/>
    <w:rsid w:val="00536CC0"/>
    <w:rsid w:val="00536EA8"/>
    <w:rsid w:val="00573771"/>
    <w:rsid w:val="005A1AF5"/>
    <w:rsid w:val="005A4561"/>
    <w:rsid w:val="005B2A07"/>
    <w:rsid w:val="005B7C61"/>
    <w:rsid w:val="005D6A96"/>
    <w:rsid w:val="006079F4"/>
    <w:rsid w:val="00615D6C"/>
    <w:rsid w:val="00634427"/>
    <w:rsid w:val="006461B6"/>
    <w:rsid w:val="00646CDC"/>
    <w:rsid w:val="00674013"/>
    <w:rsid w:val="006906FF"/>
    <w:rsid w:val="006C0C5B"/>
    <w:rsid w:val="006F5136"/>
    <w:rsid w:val="00710349"/>
    <w:rsid w:val="00716C75"/>
    <w:rsid w:val="00743CC8"/>
    <w:rsid w:val="00747F01"/>
    <w:rsid w:val="007C1952"/>
    <w:rsid w:val="007C56E8"/>
    <w:rsid w:val="007D3F50"/>
    <w:rsid w:val="007E658F"/>
    <w:rsid w:val="008064FE"/>
    <w:rsid w:val="00846525"/>
    <w:rsid w:val="00881E17"/>
    <w:rsid w:val="0088396A"/>
    <w:rsid w:val="008A2CD4"/>
    <w:rsid w:val="008A6D0F"/>
    <w:rsid w:val="008D590C"/>
    <w:rsid w:val="00907157"/>
    <w:rsid w:val="009216E5"/>
    <w:rsid w:val="00922B8F"/>
    <w:rsid w:val="00980A50"/>
    <w:rsid w:val="00995EBE"/>
    <w:rsid w:val="009A3E18"/>
    <w:rsid w:val="009A4FBC"/>
    <w:rsid w:val="009A5560"/>
    <w:rsid w:val="009B17FC"/>
    <w:rsid w:val="009D3238"/>
    <w:rsid w:val="009D4B0D"/>
    <w:rsid w:val="00A46295"/>
    <w:rsid w:val="00A470A9"/>
    <w:rsid w:val="00A548E5"/>
    <w:rsid w:val="00A57D02"/>
    <w:rsid w:val="00A7282D"/>
    <w:rsid w:val="00A91A4E"/>
    <w:rsid w:val="00A95B7E"/>
    <w:rsid w:val="00AC1F9C"/>
    <w:rsid w:val="00AF2F60"/>
    <w:rsid w:val="00AF64FE"/>
    <w:rsid w:val="00B06AB1"/>
    <w:rsid w:val="00B3437C"/>
    <w:rsid w:val="00B367B2"/>
    <w:rsid w:val="00B609EB"/>
    <w:rsid w:val="00B6218B"/>
    <w:rsid w:val="00B86197"/>
    <w:rsid w:val="00BA0A16"/>
    <w:rsid w:val="00BC079F"/>
    <w:rsid w:val="00BC28B7"/>
    <w:rsid w:val="00BE6C2B"/>
    <w:rsid w:val="00BE7BF5"/>
    <w:rsid w:val="00C01A94"/>
    <w:rsid w:val="00C17D2C"/>
    <w:rsid w:val="00C26176"/>
    <w:rsid w:val="00C600D3"/>
    <w:rsid w:val="00C70681"/>
    <w:rsid w:val="00C85000"/>
    <w:rsid w:val="00CB4CFF"/>
    <w:rsid w:val="00CC6D68"/>
    <w:rsid w:val="00CD0A78"/>
    <w:rsid w:val="00CD3BEF"/>
    <w:rsid w:val="00CF25B2"/>
    <w:rsid w:val="00D0546F"/>
    <w:rsid w:val="00D1655C"/>
    <w:rsid w:val="00D20E1F"/>
    <w:rsid w:val="00D44BED"/>
    <w:rsid w:val="00D624C9"/>
    <w:rsid w:val="00D7677C"/>
    <w:rsid w:val="00D85426"/>
    <w:rsid w:val="00DB20B0"/>
    <w:rsid w:val="00DB4415"/>
    <w:rsid w:val="00DB516F"/>
    <w:rsid w:val="00DB71E7"/>
    <w:rsid w:val="00DD5C74"/>
    <w:rsid w:val="00DE46DA"/>
    <w:rsid w:val="00DF1F7B"/>
    <w:rsid w:val="00E033B1"/>
    <w:rsid w:val="00E06115"/>
    <w:rsid w:val="00E57304"/>
    <w:rsid w:val="00E621CD"/>
    <w:rsid w:val="00ED76FB"/>
    <w:rsid w:val="00EF269E"/>
    <w:rsid w:val="00EF480D"/>
    <w:rsid w:val="00EF4C11"/>
    <w:rsid w:val="00F01C42"/>
    <w:rsid w:val="00F06C43"/>
    <w:rsid w:val="00F55035"/>
    <w:rsid w:val="00F75CF3"/>
    <w:rsid w:val="00F800ED"/>
    <w:rsid w:val="00F84E59"/>
    <w:rsid w:val="00F95103"/>
    <w:rsid w:val="00FD2A6E"/>
    <w:rsid w:val="00FD4090"/>
    <w:rsid w:val="00FE3830"/>
    <w:rsid w:val="00FF419B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3FF77"/>
  <w15:chartTrackingRefBased/>
  <w15:docId w15:val="{9AE16616-967E-42AC-9CA5-F1E0AF92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1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4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2593</Words>
  <Characters>14785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Sreda Phu</dc:creator>
  <cp:keywords/>
  <dc:description/>
  <cp:lastModifiedBy>NCC</cp:lastModifiedBy>
  <cp:revision>2</cp:revision>
  <dcterms:created xsi:type="dcterms:W3CDTF">2026-06-11T04:38:00Z</dcterms:created>
  <dcterms:modified xsi:type="dcterms:W3CDTF">2026-06-11T04:38:00Z</dcterms:modified>
</cp:coreProperties>
</file>